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8"/>
      </w:tblGrid>
      <w:tr w:rsidR="004D5BD7" w14:paraId="54646823" w14:textId="77777777">
        <w:tc>
          <w:tcPr>
            <w:tcW w:w="10308" w:type="dxa"/>
            <w:shd w:val="pct10" w:color="auto" w:fill="auto"/>
          </w:tcPr>
          <w:p w14:paraId="34D46CF3" w14:textId="77777777" w:rsidR="004D5BD7" w:rsidRDefault="004D5BD7">
            <w:pPr>
              <w:jc w:val="center"/>
              <w:rPr>
                <w:sz w:val="44"/>
              </w:rPr>
            </w:pPr>
            <w:r>
              <w:rPr>
                <w:b/>
                <w:sz w:val="32"/>
              </w:rPr>
              <w:t>MINUTES  of  MEETING</w:t>
            </w:r>
          </w:p>
        </w:tc>
      </w:tr>
    </w:tbl>
    <w:p w14:paraId="2AFBF9F5" w14:textId="77777777" w:rsidR="004D5BD7" w:rsidRPr="001D7C87" w:rsidRDefault="004D5BD7">
      <w:pPr>
        <w:rPr>
          <w:sz w:val="16"/>
          <w:szCs w:val="16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8"/>
      </w:tblGrid>
      <w:tr w:rsidR="004D5BD7" w14:paraId="7F0CF6B7" w14:textId="77777777">
        <w:tc>
          <w:tcPr>
            <w:tcW w:w="10308" w:type="dxa"/>
          </w:tcPr>
          <w:p w14:paraId="1FB0ED6B" w14:textId="77777777" w:rsidR="004D5BD7" w:rsidRDefault="00B223A8">
            <w:pPr>
              <w:jc w:val="center"/>
              <w:rPr>
                <w:b/>
              </w:rPr>
            </w:pPr>
            <w:r>
              <w:rPr>
                <w:b/>
              </w:rPr>
              <w:t>River Luce District Salmon Fisheries Board</w:t>
            </w:r>
          </w:p>
          <w:p w14:paraId="6190EB4D" w14:textId="77777777" w:rsidR="00B223A8" w:rsidRDefault="00B223A8">
            <w:pPr>
              <w:jc w:val="center"/>
              <w:rPr>
                <w:b/>
              </w:rPr>
            </w:pPr>
            <w:r>
              <w:rPr>
                <w:b/>
              </w:rPr>
              <w:t xml:space="preserve">Note of Matters discussed at </w:t>
            </w:r>
            <w:r w:rsidR="005836C9">
              <w:rPr>
                <w:b/>
              </w:rPr>
              <w:t xml:space="preserve">Board </w:t>
            </w:r>
            <w:r w:rsidR="00814EC4">
              <w:rPr>
                <w:b/>
              </w:rPr>
              <w:t xml:space="preserve">Annual General </w:t>
            </w:r>
            <w:r>
              <w:rPr>
                <w:b/>
              </w:rPr>
              <w:t>Meeting held at</w:t>
            </w:r>
          </w:p>
          <w:p w14:paraId="0F9FC31D" w14:textId="1656C168" w:rsidR="00B223A8" w:rsidRPr="00B223A8" w:rsidRDefault="0005274D" w:rsidP="00814EC4">
            <w:pPr>
              <w:jc w:val="center"/>
              <w:rPr>
                <w:b/>
              </w:rPr>
            </w:pPr>
            <w:r>
              <w:rPr>
                <w:b/>
              </w:rPr>
              <w:t xml:space="preserve">Lochinch </w:t>
            </w:r>
            <w:r w:rsidR="00712263">
              <w:rPr>
                <w:b/>
              </w:rPr>
              <w:t>Stables Courtyard</w:t>
            </w:r>
            <w:r w:rsidR="00B223A8">
              <w:rPr>
                <w:b/>
              </w:rPr>
              <w:t xml:space="preserve">, on </w:t>
            </w:r>
            <w:r w:rsidR="000A0ADA">
              <w:rPr>
                <w:b/>
              </w:rPr>
              <w:t xml:space="preserve">Tuesday </w:t>
            </w:r>
            <w:r w:rsidR="00B92338">
              <w:rPr>
                <w:b/>
              </w:rPr>
              <w:t>19</w:t>
            </w:r>
            <w:r w:rsidR="000A0ADA" w:rsidRPr="000A0ADA">
              <w:rPr>
                <w:b/>
                <w:vertAlign w:val="superscript"/>
              </w:rPr>
              <w:t>th</w:t>
            </w:r>
            <w:r w:rsidR="003054D4">
              <w:rPr>
                <w:b/>
              </w:rPr>
              <w:t xml:space="preserve"> June</w:t>
            </w:r>
            <w:r w:rsidR="00D10D67">
              <w:rPr>
                <w:b/>
              </w:rPr>
              <w:t xml:space="preserve"> 201</w:t>
            </w:r>
            <w:r w:rsidR="00B92338">
              <w:rPr>
                <w:b/>
              </w:rPr>
              <w:t>8</w:t>
            </w:r>
            <w:r w:rsidR="00451EA6">
              <w:rPr>
                <w:b/>
              </w:rPr>
              <w:t xml:space="preserve">, at </w:t>
            </w:r>
            <w:r w:rsidR="003054D4">
              <w:rPr>
                <w:b/>
              </w:rPr>
              <w:t>10</w:t>
            </w:r>
            <w:r w:rsidR="00B223A8">
              <w:rPr>
                <w:b/>
              </w:rPr>
              <w:t>.</w:t>
            </w:r>
            <w:r w:rsidR="003054D4">
              <w:rPr>
                <w:b/>
              </w:rPr>
              <w:t>00</w:t>
            </w:r>
            <w:r w:rsidR="00B223A8">
              <w:rPr>
                <w:b/>
              </w:rPr>
              <w:t xml:space="preserve"> a.m.</w:t>
            </w:r>
          </w:p>
        </w:tc>
      </w:tr>
    </w:tbl>
    <w:p w14:paraId="2F61B9C0" w14:textId="77777777" w:rsidR="004D5BD7" w:rsidRPr="001D7C87" w:rsidRDefault="004D5BD7">
      <w:pPr>
        <w:rPr>
          <w:sz w:val="16"/>
          <w:szCs w:val="16"/>
        </w:rPr>
      </w:pPr>
    </w:p>
    <w:tbl>
      <w:tblPr>
        <w:tblW w:w="103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8788"/>
      </w:tblGrid>
      <w:tr w:rsidR="004D5BD7" w14:paraId="70938515" w14:textId="77777777" w:rsidTr="00902899">
        <w:tc>
          <w:tcPr>
            <w:tcW w:w="1552" w:type="dxa"/>
          </w:tcPr>
          <w:p w14:paraId="531FCA8C" w14:textId="77777777" w:rsidR="004D5BD7" w:rsidRPr="00DF0D98" w:rsidRDefault="004D5BD7">
            <w:pPr>
              <w:rPr>
                <w:sz w:val="22"/>
                <w:szCs w:val="22"/>
              </w:rPr>
            </w:pPr>
            <w:r w:rsidRPr="00DF0D98">
              <w:rPr>
                <w:b/>
                <w:sz w:val="22"/>
                <w:szCs w:val="22"/>
              </w:rPr>
              <w:t>PRESENT:</w:t>
            </w:r>
          </w:p>
        </w:tc>
        <w:tc>
          <w:tcPr>
            <w:tcW w:w="8788" w:type="dxa"/>
          </w:tcPr>
          <w:p w14:paraId="05AA47DC" w14:textId="1973031B" w:rsidR="00451EA6" w:rsidRPr="00607516" w:rsidRDefault="00B223A8" w:rsidP="00816980">
            <w:pPr>
              <w:jc w:val="both"/>
            </w:pPr>
            <w:r w:rsidRPr="005836C9">
              <w:t xml:space="preserve">Lord Stair </w:t>
            </w:r>
            <w:r w:rsidR="00DF0D98" w:rsidRPr="005836C9">
              <w:t>(</w:t>
            </w:r>
            <w:r w:rsidRPr="005836C9">
              <w:t>Chairman</w:t>
            </w:r>
            <w:r w:rsidR="00DF0D98" w:rsidRPr="005836C9">
              <w:t>);</w:t>
            </w:r>
            <w:r w:rsidR="003054D4" w:rsidRPr="005836C9">
              <w:t xml:space="preserve"> </w:t>
            </w:r>
            <w:r w:rsidR="000A0ADA">
              <w:t xml:space="preserve">Muriel McCrone (Stair Estates Office); </w:t>
            </w:r>
            <w:r w:rsidR="00DF0D98" w:rsidRPr="005836C9">
              <w:t>Jamie Ribbens</w:t>
            </w:r>
            <w:r w:rsidRPr="005836C9">
              <w:t xml:space="preserve"> </w:t>
            </w:r>
            <w:r w:rsidR="00DF0D98" w:rsidRPr="005836C9">
              <w:t>(</w:t>
            </w:r>
            <w:r w:rsidRPr="005836C9">
              <w:t>Galloway Fisheries Trust</w:t>
            </w:r>
            <w:r w:rsidR="00DF0D98" w:rsidRPr="005836C9">
              <w:t>)</w:t>
            </w:r>
            <w:r w:rsidRPr="005836C9">
              <w:t xml:space="preserve">; </w:t>
            </w:r>
            <w:r w:rsidR="005070CD" w:rsidRPr="000A0ADA">
              <w:t>J</w:t>
            </w:r>
            <w:r w:rsidR="005070CD">
              <w:t>essica</w:t>
            </w:r>
            <w:r w:rsidR="005070CD" w:rsidRPr="000A0ADA">
              <w:t xml:space="preserve"> </w:t>
            </w:r>
            <w:r w:rsidR="005070CD">
              <w:t>Rodger</w:t>
            </w:r>
            <w:r w:rsidR="005070CD" w:rsidRPr="000A0ADA">
              <w:t xml:space="preserve"> (Galloway Fisheries Trust);</w:t>
            </w:r>
            <w:r w:rsidR="005070CD">
              <w:t xml:space="preserve"> </w:t>
            </w:r>
            <w:r w:rsidR="00731BE1" w:rsidRPr="005836C9">
              <w:t>Martin Lock (Head Bailiff River Luce Voluntary River Watchers)</w:t>
            </w:r>
            <w:r w:rsidR="00731BE1">
              <w:t xml:space="preserve">; </w:t>
            </w:r>
            <w:r w:rsidR="00731BE1" w:rsidRPr="005836C9">
              <w:t>Mrs Mary Nicholson (Galloway Fisheries Trust/fishing syndicates);</w:t>
            </w:r>
            <w:r w:rsidR="000A0ADA">
              <w:t xml:space="preserve"> </w:t>
            </w:r>
            <w:r w:rsidR="00816980">
              <w:t>Billy Parker</w:t>
            </w:r>
            <w:r w:rsidRPr="005836C9">
              <w:t xml:space="preserve"> </w:t>
            </w:r>
            <w:r w:rsidR="00DF0D98" w:rsidRPr="005836C9">
              <w:t>(</w:t>
            </w:r>
            <w:r w:rsidRPr="005836C9">
              <w:t>Stranraer and District Angling Association</w:t>
            </w:r>
            <w:r w:rsidR="00DF0D98" w:rsidRPr="005836C9">
              <w:t>)</w:t>
            </w:r>
            <w:r w:rsidR="003054D4">
              <w:t>;</w:t>
            </w:r>
            <w:r w:rsidR="003054D4" w:rsidRPr="005836C9">
              <w:t xml:space="preserve"> Robert Greenhill (Stranr</w:t>
            </w:r>
            <w:r w:rsidR="003054D4">
              <w:t>aer Salmon Fishing Association)</w:t>
            </w:r>
          </w:p>
        </w:tc>
      </w:tr>
    </w:tbl>
    <w:p w14:paraId="66655F60" w14:textId="77777777" w:rsidR="004D5BD7" w:rsidRPr="001D7C87" w:rsidRDefault="004D5BD7">
      <w:pPr>
        <w:rPr>
          <w:sz w:val="16"/>
          <w:szCs w:val="16"/>
        </w:rPr>
      </w:pPr>
    </w:p>
    <w:tbl>
      <w:tblPr>
        <w:tblW w:w="103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821"/>
        <w:gridCol w:w="1671"/>
      </w:tblGrid>
      <w:tr w:rsidR="004D5BD7" w14:paraId="350B5381" w14:textId="77777777" w:rsidTr="00521391">
        <w:tc>
          <w:tcPr>
            <w:tcW w:w="817" w:type="dxa"/>
          </w:tcPr>
          <w:p w14:paraId="5A08E3AE" w14:textId="77777777" w:rsidR="004D5BD7" w:rsidRDefault="004D5BD7" w:rsidP="00257860">
            <w:pPr>
              <w:jc w:val="center"/>
            </w:pPr>
            <w:r>
              <w:t>ITEM</w:t>
            </w:r>
          </w:p>
        </w:tc>
        <w:tc>
          <w:tcPr>
            <w:tcW w:w="7821" w:type="dxa"/>
          </w:tcPr>
          <w:p w14:paraId="22136314" w14:textId="77777777" w:rsidR="004D5BD7" w:rsidRDefault="004D5BD7">
            <w:pPr>
              <w:jc w:val="center"/>
            </w:pPr>
            <w:r>
              <w:t>NOTES</w:t>
            </w:r>
          </w:p>
        </w:tc>
        <w:tc>
          <w:tcPr>
            <w:tcW w:w="1671" w:type="dxa"/>
          </w:tcPr>
          <w:p w14:paraId="5CCCBA13" w14:textId="77777777" w:rsidR="004D5BD7" w:rsidRDefault="004D5BD7">
            <w:pPr>
              <w:jc w:val="center"/>
            </w:pPr>
            <w:r>
              <w:t>ACTION  BY</w:t>
            </w:r>
          </w:p>
        </w:tc>
      </w:tr>
      <w:tr w:rsidR="004D5BD7" w14:paraId="3E2384FE" w14:textId="77777777" w:rsidTr="00A067A7">
        <w:trPr>
          <w:trHeight w:val="1180"/>
        </w:trPr>
        <w:tc>
          <w:tcPr>
            <w:tcW w:w="817" w:type="dxa"/>
          </w:tcPr>
          <w:p w14:paraId="0E8F4539" w14:textId="77777777" w:rsidR="004D5BD7" w:rsidRDefault="00633B05" w:rsidP="00257860">
            <w:pPr>
              <w:spacing w:before="120"/>
            </w:pPr>
            <w:r>
              <w:t>1.</w:t>
            </w:r>
          </w:p>
          <w:p w14:paraId="295F4884" w14:textId="77777777" w:rsidR="004D5BD7" w:rsidRDefault="004D5BD7" w:rsidP="00257860">
            <w:pPr>
              <w:spacing w:before="120"/>
            </w:pPr>
          </w:p>
        </w:tc>
        <w:tc>
          <w:tcPr>
            <w:tcW w:w="7821" w:type="dxa"/>
          </w:tcPr>
          <w:p w14:paraId="476DBB42" w14:textId="77777777" w:rsidR="004D5BD7" w:rsidRPr="00607516" w:rsidRDefault="00633B05" w:rsidP="00260014">
            <w:pPr>
              <w:spacing w:before="120"/>
              <w:jc w:val="both"/>
              <w:rPr>
                <w:b/>
                <w:u w:val="single"/>
              </w:rPr>
            </w:pPr>
            <w:r w:rsidRPr="00607516">
              <w:rPr>
                <w:b/>
                <w:u w:val="single"/>
              </w:rPr>
              <w:t>Apologies</w:t>
            </w:r>
          </w:p>
          <w:p w14:paraId="57B59B82" w14:textId="77777777" w:rsidR="00451EA6" w:rsidRDefault="00633B05" w:rsidP="003054D4">
            <w:pPr>
              <w:spacing w:before="120" w:after="120"/>
              <w:jc w:val="both"/>
            </w:pPr>
            <w:r w:rsidRPr="005836C9">
              <w:t>Apologies were received from</w:t>
            </w:r>
            <w:r w:rsidR="00816980">
              <w:t xml:space="preserve"> </w:t>
            </w:r>
            <w:r w:rsidR="00CB077A">
              <w:t>Jim McColm</w:t>
            </w:r>
            <w:r w:rsidR="00814EC4" w:rsidRPr="005836C9">
              <w:t xml:space="preserve"> </w:t>
            </w:r>
            <w:r w:rsidR="00CB077A">
              <w:t>(</w:t>
            </w:r>
            <w:r w:rsidR="00814EC4" w:rsidRPr="005836C9">
              <w:t>Council</w:t>
            </w:r>
            <w:r w:rsidR="00CB077A">
              <w:t>lor</w:t>
            </w:r>
            <w:r w:rsidR="00814EC4" w:rsidRPr="005836C9">
              <w:t>)</w:t>
            </w:r>
            <w:r w:rsidR="00A0137A" w:rsidRPr="005836C9">
              <w:t>;</w:t>
            </w:r>
            <w:r w:rsidR="00CB077A">
              <w:t xml:space="preserve"> </w:t>
            </w:r>
            <w:r w:rsidR="003054D4">
              <w:t xml:space="preserve">Scottish </w:t>
            </w:r>
            <w:r w:rsidR="00CB077A">
              <w:t xml:space="preserve">Natural Heritage; Katie </w:t>
            </w:r>
            <w:proofErr w:type="spellStart"/>
            <w:r w:rsidR="00CB077A">
              <w:t>Hagmann</w:t>
            </w:r>
            <w:proofErr w:type="spellEnd"/>
            <w:r w:rsidR="003054D4">
              <w:t xml:space="preserve"> (Councillor); </w:t>
            </w:r>
            <w:r w:rsidR="00CB077A">
              <w:t>David Inglis</w:t>
            </w:r>
            <w:r w:rsidR="003054D4">
              <w:t xml:space="preserve"> (Councillor); </w:t>
            </w:r>
            <w:r w:rsidR="00CB077A">
              <w:t>Graham Nichol</w:t>
            </w:r>
            <w:r w:rsidR="003054D4">
              <w:t xml:space="preserve"> (Councillor).</w:t>
            </w:r>
            <w:r w:rsidR="00816980" w:rsidRPr="005836C9">
              <w:t xml:space="preserve"> John Gorman (SEPA)</w:t>
            </w:r>
            <w:r w:rsidR="00816980">
              <w:t>;</w:t>
            </w:r>
            <w:r w:rsidR="00CB077A">
              <w:t xml:space="preserve"> Dr Sir Nicholas Spicer.</w:t>
            </w:r>
          </w:p>
          <w:p w14:paraId="6D1B9D78" w14:textId="77777777" w:rsidR="00A0137A" w:rsidRPr="005F1BC0" w:rsidRDefault="00A0137A" w:rsidP="005070CD">
            <w:pPr>
              <w:jc w:val="both"/>
            </w:pPr>
          </w:p>
        </w:tc>
        <w:tc>
          <w:tcPr>
            <w:tcW w:w="1671" w:type="dxa"/>
          </w:tcPr>
          <w:p w14:paraId="5774FD3A" w14:textId="77777777" w:rsidR="00633B05" w:rsidRDefault="00633B05">
            <w:pPr>
              <w:jc w:val="center"/>
            </w:pPr>
          </w:p>
        </w:tc>
      </w:tr>
      <w:tr w:rsidR="00633B05" w14:paraId="01C60E92" w14:textId="77777777" w:rsidTr="005836C9">
        <w:trPr>
          <w:trHeight w:val="1452"/>
        </w:trPr>
        <w:tc>
          <w:tcPr>
            <w:tcW w:w="817" w:type="dxa"/>
          </w:tcPr>
          <w:p w14:paraId="73B1E5D4" w14:textId="77777777" w:rsidR="00633B05" w:rsidRDefault="00633B05" w:rsidP="00257860">
            <w:pPr>
              <w:spacing w:before="120"/>
            </w:pPr>
            <w:r>
              <w:t>2.</w:t>
            </w:r>
          </w:p>
        </w:tc>
        <w:tc>
          <w:tcPr>
            <w:tcW w:w="7821" w:type="dxa"/>
          </w:tcPr>
          <w:p w14:paraId="0ACAE2E4" w14:textId="77777777" w:rsidR="00633B05" w:rsidRPr="007A7BD4" w:rsidRDefault="00633B05" w:rsidP="00260014">
            <w:pPr>
              <w:spacing w:before="120"/>
              <w:jc w:val="both"/>
              <w:rPr>
                <w:b/>
                <w:szCs w:val="24"/>
                <w:u w:val="single"/>
              </w:rPr>
            </w:pPr>
            <w:r w:rsidRPr="007A7BD4">
              <w:rPr>
                <w:b/>
                <w:szCs w:val="24"/>
                <w:u w:val="single"/>
              </w:rPr>
              <w:t>Minutes of Last Meeting</w:t>
            </w:r>
          </w:p>
          <w:p w14:paraId="246EF575" w14:textId="0CE4845D" w:rsidR="00CB077A" w:rsidRPr="007A7BD4" w:rsidRDefault="00AB5912" w:rsidP="001D7C87">
            <w:pPr>
              <w:pStyle w:val="ListParagraph"/>
              <w:spacing w:before="120"/>
              <w:ind w:left="0"/>
              <w:jc w:val="both"/>
              <w:rPr>
                <w:szCs w:val="24"/>
              </w:rPr>
            </w:pPr>
            <w:r w:rsidRPr="007A7BD4">
              <w:rPr>
                <w:szCs w:val="24"/>
              </w:rPr>
              <w:t>Mary Nicholson</w:t>
            </w:r>
            <w:r w:rsidR="00382999" w:rsidRPr="007A7BD4">
              <w:rPr>
                <w:szCs w:val="24"/>
              </w:rPr>
              <w:t xml:space="preserve"> </w:t>
            </w:r>
            <w:r w:rsidR="005070CD">
              <w:rPr>
                <w:szCs w:val="24"/>
              </w:rPr>
              <w:t>ask</w:t>
            </w:r>
            <w:r w:rsidR="00382999" w:rsidRPr="007A7BD4">
              <w:rPr>
                <w:szCs w:val="24"/>
              </w:rPr>
              <w:t xml:space="preserve">ed </w:t>
            </w:r>
            <w:r w:rsidR="007A7BD4" w:rsidRPr="007A7BD4">
              <w:rPr>
                <w:szCs w:val="24"/>
              </w:rPr>
              <w:t xml:space="preserve">if the bridge </w:t>
            </w:r>
            <w:r w:rsidR="005070CD">
              <w:rPr>
                <w:szCs w:val="24"/>
              </w:rPr>
              <w:t>i</w:t>
            </w:r>
            <w:r w:rsidR="007A7BD4" w:rsidRPr="007A7BD4">
              <w:rPr>
                <w:szCs w:val="24"/>
              </w:rPr>
              <w:t>s</w:t>
            </w:r>
            <w:r w:rsidRPr="007A7BD4">
              <w:rPr>
                <w:szCs w:val="24"/>
              </w:rPr>
              <w:t xml:space="preserve"> safe for this year. Martin Lock</w:t>
            </w:r>
            <w:r w:rsidR="007A7BD4" w:rsidRPr="007A7BD4">
              <w:rPr>
                <w:szCs w:val="24"/>
              </w:rPr>
              <w:t xml:space="preserve"> </w:t>
            </w:r>
            <w:r w:rsidR="005070CD">
              <w:rPr>
                <w:szCs w:val="24"/>
              </w:rPr>
              <w:t>confirm</w:t>
            </w:r>
            <w:r w:rsidR="007A7BD4" w:rsidRPr="007A7BD4">
              <w:rPr>
                <w:szCs w:val="24"/>
              </w:rPr>
              <w:t>ed that the</w:t>
            </w:r>
            <w:r w:rsidRPr="007A7BD4">
              <w:rPr>
                <w:szCs w:val="24"/>
              </w:rPr>
              <w:t xml:space="preserve"> bridge at Wilsons has been repaired</w:t>
            </w:r>
            <w:r w:rsidR="00F33654">
              <w:rPr>
                <w:szCs w:val="24"/>
              </w:rPr>
              <w:t>, the</w:t>
            </w:r>
            <w:r w:rsidRPr="007A7BD4">
              <w:rPr>
                <w:szCs w:val="24"/>
              </w:rPr>
              <w:t xml:space="preserve"> </w:t>
            </w:r>
            <w:r w:rsidR="003700D7">
              <w:rPr>
                <w:szCs w:val="24"/>
              </w:rPr>
              <w:t>s</w:t>
            </w:r>
            <w:r w:rsidRPr="007A7BD4">
              <w:rPr>
                <w:szCs w:val="24"/>
              </w:rPr>
              <w:t xml:space="preserve">tyles </w:t>
            </w:r>
            <w:r w:rsidR="003700D7">
              <w:rPr>
                <w:szCs w:val="24"/>
              </w:rPr>
              <w:t xml:space="preserve">and the </w:t>
            </w:r>
            <w:r w:rsidRPr="007A7BD4">
              <w:rPr>
                <w:szCs w:val="24"/>
              </w:rPr>
              <w:t xml:space="preserve">steps to </w:t>
            </w:r>
            <w:r w:rsidR="005070CD">
              <w:rPr>
                <w:szCs w:val="24"/>
              </w:rPr>
              <w:t>M</w:t>
            </w:r>
            <w:r w:rsidRPr="007A7BD4">
              <w:rPr>
                <w:szCs w:val="24"/>
              </w:rPr>
              <w:t xml:space="preserve">ill </w:t>
            </w:r>
            <w:r w:rsidR="005070CD">
              <w:rPr>
                <w:szCs w:val="24"/>
              </w:rPr>
              <w:t>S</w:t>
            </w:r>
            <w:r w:rsidRPr="007A7BD4">
              <w:rPr>
                <w:szCs w:val="24"/>
              </w:rPr>
              <w:t xml:space="preserve">tream </w:t>
            </w:r>
            <w:r w:rsidR="005070CD">
              <w:rPr>
                <w:szCs w:val="24"/>
              </w:rPr>
              <w:t xml:space="preserve">have been checked but </w:t>
            </w:r>
            <w:r w:rsidR="003700D7">
              <w:rPr>
                <w:szCs w:val="24"/>
              </w:rPr>
              <w:t xml:space="preserve">still need </w:t>
            </w:r>
            <w:r w:rsidRPr="007A7BD4">
              <w:rPr>
                <w:szCs w:val="24"/>
              </w:rPr>
              <w:t xml:space="preserve">to </w:t>
            </w:r>
            <w:r w:rsidR="003700D7">
              <w:rPr>
                <w:szCs w:val="24"/>
              </w:rPr>
              <w:t>be repaired</w:t>
            </w:r>
            <w:r w:rsidRPr="007A7BD4">
              <w:rPr>
                <w:szCs w:val="24"/>
              </w:rPr>
              <w:t>.</w:t>
            </w:r>
          </w:p>
          <w:p w14:paraId="4FCB5EEC" w14:textId="77777777" w:rsidR="00AB5912" w:rsidRPr="007A7BD4" w:rsidRDefault="00AB5912" w:rsidP="005070CD">
            <w:pPr>
              <w:pStyle w:val="ListParagraph"/>
              <w:ind w:left="0"/>
              <w:jc w:val="both"/>
              <w:rPr>
                <w:szCs w:val="24"/>
              </w:rPr>
            </w:pPr>
          </w:p>
          <w:p w14:paraId="48056045" w14:textId="756FE9E7" w:rsidR="00AB5912" w:rsidRPr="007A7BD4" w:rsidRDefault="005070CD" w:rsidP="005070CD">
            <w:pPr>
              <w:pStyle w:val="ListParagraph"/>
              <w:spacing w:after="120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The </w:t>
            </w:r>
            <w:r w:rsidR="00AB5912" w:rsidRPr="007A7BD4">
              <w:rPr>
                <w:szCs w:val="24"/>
              </w:rPr>
              <w:t xml:space="preserve">Minutes </w:t>
            </w:r>
            <w:r>
              <w:rPr>
                <w:szCs w:val="24"/>
              </w:rPr>
              <w:t>of the last meeting were proposed</w:t>
            </w:r>
            <w:r w:rsidR="00AB5912" w:rsidRPr="007A7BD4">
              <w:rPr>
                <w:szCs w:val="24"/>
              </w:rPr>
              <w:t xml:space="preserve"> by Bobby Greenhill &amp; </w:t>
            </w:r>
            <w:r>
              <w:rPr>
                <w:szCs w:val="24"/>
              </w:rPr>
              <w:t>s</w:t>
            </w:r>
            <w:r w:rsidR="00AB5912" w:rsidRPr="007A7BD4">
              <w:rPr>
                <w:szCs w:val="24"/>
              </w:rPr>
              <w:t>econded by Mary Nicholson.</w:t>
            </w:r>
          </w:p>
        </w:tc>
        <w:tc>
          <w:tcPr>
            <w:tcW w:w="1671" w:type="dxa"/>
          </w:tcPr>
          <w:p w14:paraId="114B1D6C" w14:textId="77777777" w:rsidR="0017387A" w:rsidRPr="003D255B" w:rsidRDefault="0017387A" w:rsidP="003D255B">
            <w:pPr>
              <w:jc w:val="center"/>
            </w:pPr>
          </w:p>
          <w:p w14:paraId="09B4705C" w14:textId="77777777" w:rsidR="007A6ADE" w:rsidRPr="003D255B" w:rsidRDefault="007A6ADE" w:rsidP="003D255B">
            <w:pPr>
              <w:jc w:val="center"/>
            </w:pPr>
          </w:p>
          <w:p w14:paraId="6A472EC5" w14:textId="77777777" w:rsidR="007A6ADE" w:rsidRDefault="007A6ADE" w:rsidP="003D255B">
            <w:pPr>
              <w:jc w:val="center"/>
            </w:pPr>
          </w:p>
          <w:p w14:paraId="47DA21FE" w14:textId="77777777" w:rsidR="00005DDD" w:rsidRDefault="00005DDD" w:rsidP="003D255B">
            <w:pPr>
              <w:jc w:val="center"/>
            </w:pPr>
          </w:p>
          <w:p w14:paraId="1656F2BB" w14:textId="77777777" w:rsidR="008137D8" w:rsidRDefault="008137D8" w:rsidP="003D255B">
            <w:pPr>
              <w:jc w:val="center"/>
            </w:pPr>
          </w:p>
          <w:p w14:paraId="20AAA12A" w14:textId="77777777" w:rsidR="008137D8" w:rsidRDefault="008137D8" w:rsidP="003D255B">
            <w:pPr>
              <w:jc w:val="center"/>
            </w:pPr>
          </w:p>
          <w:p w14:paraId="4CF588B2" w14:textId="77777777" w:rsidR="00341BA5" w:rsidRDefault="00341BA5" w:rsidP="00852FCB">
            <w:pPr>
              <w:jc w:val="center"/>
            </w:pPr>
          </w:p>
          <w:p w14:paraId="0289F699" w14:textId="77777777" w:rsidR="003D255B" w:rsidRPr="00E814D7" w:rsidRDefault="003D255B" w:rsidP="00331967">
            <w:pPr>
              <w:jc w:val="center"/>
            </w:pPr>
          </w:p>
        </w:tc>
      </w:tr>
      <w:tr w:rsidR="00712263" w14:paraId="25EE3D6F" w14:textId="77777777" w:rsidTr="00FC4544">
        <w:trPr>
          <w:trHeight w:val="53"/>
        </w:trPr>
        <w:tc>
          <w:tcPr>
            <w:tcW w:w="817" w:type="dxa"/>
          </w:tcPr>
          <w:p w14:paraId="2629B95B" w14:textId="77777777" w:rsidR="00712263" w:rsidRDefault="00712263" w:rsidP="00257860">
            <w:pPr>
              <w:spacing w:before="120"/>
            </w:pPr>
            <w:r>
              <w:t>3.</w:t>
            </w:r>
          </w:p>
        </w:tc>
        <w:tc>
          <w:tcPr>
            <w:tcW w:w="7821" w:type="dxa"/>
          </w:tcPr>
          <w:p w14:paraId="29B89905" w14:textId="3D2DFFB7" w:rsidR="00712263" w:rsidRPr="007A7BD4" w:rsidRDefault="00712263" w:rsidP="00260014">
            <w:pPr>
              <w:spacing w:before="120"/>
              <w:jc w:val="both"/>
              <w:rPr>
                <w:szCs w:val="24"/>
              </w:rPr>
            </w:pPr>
            <w:r>
              <w:rPr>
                <w:b/>
                <w:u w:val="single"/>
              </w:rPr>
              <w:t>Chairman’s Report</w:t>
            </w:r>
          </w:p>
          <w:p w14:paraId="29D31329" w14:textId="77777777" w:rsidR="00316ECD" w:rsidRPr="007A7BD4" w:rsidRDefault="00316ECD" w:rsidP="005070CD">
            <w:pPr>
              <w:jc w:val="both"/>
              <w:rPr>
                <w:szCs w:val="24"/>
              </w:rPr>
            </w:pPr>
          </w:p>
          <w:p w14:paraId="2192C42B" w14:textId="37EF13CD" w:rsidR="00AB5912" w:rsidRDefault="00AB5912" w:rsidP="005070CD">
            <w:pPr>
              <w:jc w:val="both"/>
            </w:pPr>
            <w:r>
              <w:t xml:space="preserve">Lord Stair presented </w:t>
            </w:r>
            <w:r w:rsidR="005070CD">
              <w:t xml:space="preserve">the </w:t>
            </w:r>
            <w:r>
              <w:t>Chairman’s Report</w:t>
            </w:r>
            <w:r w:rsidR="005070CD">
              <w:t xml:space="preserve"> – see copy attached</w:t>
            </w:r>
            <w:r>
              <w:t>.</w:t>
            </w:r>
          </w:p>
          <w:p w14:paraId="167C68E9" w14:textId="77777777" w:rsidR="00AB5912" w:rsidRPr="00712263" w:rsidRDefault="00AB5912" w:rsidP="005070CD">
            <w:pPr>
              <w:jc w:val="both"/>
            </w:pPr>
          </w:p>
        </w:tc>
        <w:tc>
          <w:tcPr>
            <w:tcW w:w="1671" w:type="dxa"/>
          </w:tcPr>
          <w:p w14:paraId="3DD16A77" w14:textId="77777777" w:rsidR="00712263" w:rsidRDefault="00712263" w:rsidP="00B524A6">
            <w:pPr>
              <w:jc w:val="center"/>
            </w:pPr>
          </w:p>
        </w:tc>
      </w:tr>
      <w:tr w:rsidR="003E4D77" w14:paraId="0EC38964" w14:textId="77777777" w:rsidTr="00EF4D29">
        <w:trPr>
          <w:trHeight w:val="543"/>
        </w:trPr>
        <w:tc>
          <w:tcPr>
            <w:tcW w:w="817" w:type="dxa"/>
          </w:tcPr>
          <w:p w14:paraId="3FB79BDF" w14:textId="77777777" w:rsidR="003E4D77" w:rsidRDefault="003E4D77" w:rsidP="00257860">
            <w:pPr>
              <w:spacing w:before="120"/>
            </w:pPr>
            <w:r>
              <w:t>4.</w:t>
            </w:r>
          </w:p>
        </w:tc>
        <w:tc>
          <w:tcPr>
            <w:tcW w:w="7821" w:type="dxa"/>
          </w:tcPr>
          <w:p w14:paraId="01E39DF8" w14:textId="492F94D9" w:rsidR="003E4D77" w:rsidRDefault="003E4D77" w:rsidP="00A067A7">
            <w:pPr>
              <w:spacing w:before="120"/>
              <w:jc w:val="both"/>
            </w:pPr>
            <w:r>
              <w:rPr>
                <w:b/>
                <w:u w:val="single"/>
              </w:rPr>
              <w:t>Head Bailiff’s Report</w:t>
            </w:r>
            <w:r w:rsidR="00AB5912">
              <w:rPr>
                <w:b/>
                <w:u w:val="single"/>
              </w:rPr>
              <w:t xml:space="preserve"> </w:t>
            </w:r>
            <w:r w:rsidR="00AB5912">
              <w:t xml:space="preserve">– See </w:t>
            </w:r>
            <w:r w:rsidR="005070CD">
              <w:t xml:space="preserve">Copy </w:t>
            </w:r>
            <w:r w:rsidR="00AB5912">
              <w:t>Attached</w:t>
            </w:r>
          </w:p>
          <w:p w14:paraId="2D5FF842" w14:textId="55C3B5DA" w:rsidR="00AB5912" w:rsidRDefault="00AB5912" w:rsidP="005070CD">
            <w:pPr>
              <w:jc w:val="both"/>
            </w:pPr>
          </w:p>
          <w:p w14:paraId="50245DC0" w14:textId="260FD568" w:rsidR="00AB5912" w:rsidRDefault="005070CD" w:rsidP="005070CD">
            <w:pPr>
              <w:jc w:val="both"/>
            </w:pPr>
            <w:r>
              <w:t>Martin Lock reported that 3</w:t>
            </w:r>
            <w:r w:rsidR="00AB5912">
              <w:t xml:space="preserve"> Sea Trout </w:t>
            </w:r>
            <w:r w:rsidR="003700D7">
              <w:t xml:space="preserve">have been </w:t>
            </w:r>
            <w:r w:rsidR="00AB5912">
              <w:t xml:space="preserve">caught so far – 1 just under 4lb &amp; 2 </w:t>
            </w:r>
            <w:r w:rsidR="007A7BD4">
              <w:t>approx.</w:t>
            </w:r>
            <w:r w:rsidR="00AB5912">
              <w:t xml:space="preserve"> 2lbs. </w:t>
            </w:r>
            <w:r w:rsidR="001E3D23">
              <w:t xml:space="preserve"> </w:t>
            </w:r>
            <w:r w:rsidR="00CB2310">
              <w:t>It was noted that t</w:t>
            </w:r>
            <w:r w:rsidR="003700D7">
              <w:t>he</w:t>
            </w:r>
            <w:r w:rsidR="00AB5912">
              <w:t xml:space="preserve"> </w:t>
            </w:r>
            <w:r w:rsidR="005F0C8B">
              <w:t>u</w:t>
            </w:r>
            <w:r w:rsidR="00AB5912">
              <w:t xml:space="preserve">pper </w:t>
            </w:r>
            <w:r w:rsidR="005F0C8B">
              <w:t>w</w:t>
            </w:r>
            <w:r w:rsidR="00AB5912">
              <w:t xml:space="preserve">aters of </w:t>
            </w:r>
            <w:r w:rsidR="001E3D23">
              <w:t xml:space="preserve">the </w:t>
            </w:r>
            <w:proofErr w:type="spellStart"/>
            <w:r w:rsidR="00AB5912">
              <w:t>Piltanton</w:t>
            </w:r>
            <w:proofErr w:type="spellEnd"/>
            <w:r w:rsidR="003700D7">
              <w:t xml:space="preserve"> have been</w:t>
            </w:r>
            <w:r w:rsidR="00AB5912">
              <w:t xml:space="preserve"> very quiet. </w:t>
            </w:r>
            <w:r w:rsidR="005F0C8B">
              <w:t xml:space="preserve">  </w:t>
            </w:r>
            <w:proofErr w:type="spellStart"/>
            <w:r w:rsidR="00AB5912">
              <w:t>Dunragit</w:t>
            </w:r>
            <w:proofErr w:type="spellEnd"/>
            <w:r w:rsidR="00AB5912">
              <w:t xml:space="preserve"> Angling Association </w:t>
            </w:r>
            <w:r w:rsidR="005F0C8B">
              <w:t xml:space="preserve">now has </w:t>
            </w:r>
            <w:r w:rsidR="003700D7">
              <w:t xml:space="preserve">only </w:t>
            </w:r>
            <w:r w:rsidR="00AB5912">
              <w:t>3 members</w:t>
            </w:r>
            <w:r w:rsidR="003700D7">
              <w:t xml:space="preserve"> who are</w:t>
            </w:r>
            <w:r w:rsidR="00AB5912">
              <w:t xml:space="preserve"> </w:t>
            </w:r>
            <w:r w:rsidR="003700D7">
              <w:t>a</w:t>
            </w:r>
            <w:r w:rsidR="00AB5912">
              <w:t xml:space="preserve">ll older members </w:t>
            </w:r>
            <w:r w:rsidR="003700D7">
              <w:t>and</w:t>
            </w:r>
            <w:r w:rsidR="00AB5912">
              <w:t xml:space="preserve"> not fit to fish.</w:t>
            </w:r>
            <w:r w:rsidR="005F0C8B">
              <w:t xml:space="preserve">  It was suggested that there may be windfarm funding available to help the </w:t>
            </w:r>
            <w:proofErr w:type="gramStart"/>
            <w:r w:rsidR="005F0C8B">
              <w:t>club</w:t>
            </w:r>
            <w:proofErr w:type="gramEnd"/>
            <w:r w:rsidR="005F0C8B">
              <w:t xml:space="preserve"> but JR said that</w:t>
            </w:r>
            <w:r w:rsidR="00AB5912">
              <w:t xml:space="preserve"> </w:t>
            </w:r>
            <w:r w:rsidR="005F0C8B">
              <w:t>i</w:t>
            </w:r>
            <w:r w:rsidR="003700D7">
              <w:t>n order to</w:t>
            </w:r>
            <w:r w:rsidR="00AB5912">
              <w:t xml:space="preserve"> obtain windfarm funding</w:t>
            </w:r>
            <w:r w:rsidR="003700D7">
              <w:t xml:space="preserve"> they</w:t>
            </w:r>
            <w:r w:rsidR="00AB5912">
              <w:t xml:space="preserve"> need passionate members.</w:t>
            </w:r>
          </w:p>
          <w:p w14:paraId="20CD05C6" w14:textId="77777777" w:rsidR="001C670D" w:rsidRDefault="00AB5912" w:rsidP="005F0C8B">
            <w:pPr>
              <w:spacing w:before="120"/>
              <w:jc w:val="both"/>
            </w:pPr>
            <w:r>
              <w:t>BP</w:t>
            </w:r>
            <w:r w:rsidR="003700D7">
              <w:t xml:space="preserve"> stated that</w:t>
            </w:r>
            <w:r>
              <w:t xml:space="preserve"> Innermessan Burn </w:t>
            </w:r>
            <w:r w:rsidR="003700D7">
              <w:t xml:space="preserve">is </w:t>
            </w:r>
            <w:r w:rsidR="00B874B2">
              <w:t xml:space="preserve">loaded with trout between </w:t>
            </w:r>
            <w:r w:rsidR="003700D7">
              <w:t xml:space="preserve">the </w:t>
            </w:r>
            <w:r w:rsidR="00B874B2">
              <w:t xml:space="preserve">outlet </w:t>
            </w:r>
            <w:r w:rsidR="003700D7">
              <w:t xml:space="preserve">and the </w:t>
            </w:r>
            <w:r w:rsidR="00B874B2">
              <w:t>wee black loch bridge (browns)</w:t>
            </w:r>
            <w:r w:rsidR="003700D7">
              <w:t xml:space="preserve">, there </w:t>
            </w:r>
            <w:r w:rsidR="005F0C8B">
              <w:t>are</w:t>
            </w:r>
            <w:r w:rsidR="003700D7">
              <w:t xml:space="preserve"> s</w:t>
            </w:r>
            <w:r w:rsidR="00B874B2">
              <w:t xml:space="preserve">ea trout </w:t>
            </w:r>
            <w:r w:rsidR="003700D7">
              <w:t xml:space="preserve">at the </w:t>
            </w:r>
            <w:r w:rsidR="00B874B2">
              <w:t xml:space="preserve">other side of the bridge. </w:t>
            </w:r>
            <w:r w:rsidR="003700D7">
              <w:t xml:space="preserve">A </w:t>
            </w:r>
            <w:r w:rsidR="00B874B2">
              <w:t xml:space="preserve">2½ lb sea trout </w:t>
            </w:r>
            <w:r w:rsidR="003700D7">
              <w:t xml:space="preserve">was </w:t>
            </w:r>
            <w:r w:rsidR="00B874B2">
              <w:t>returned</w:t>
            </w:r>
            <w:r w:rsidR="003700D7">
              <w:t>, there is</w:t>
            </w:r>
            <w:r w:rsidR="00B874B2">
              <w:t xml:space="preserve"> good 6 inches of water running down. BP </w:t>
            </w:r>
            <w:r w:rsidR="003700D7">
              <w:t xml:space="preserve">asked the GFT if they do any work at the </w:t>
            </w:r>
            <w:proofErr w:type="spellStart"/>
            <w:r w:rsidR="00B874B2">
              <w:t>Ladyburn</w:t>
            </w:r>
            <w:proofErr w:type="spellEnd"/>
            <w:r w:rsidR="003700D7">
              <w:t xml:space="preserve">. </w:t>
            </w:r>
            <w:r w:rsidR="00B874B2">
              <w:t xml:space="preserve">JR </w:t>
            </w:r>
            <w:r w:rsidR="003700D7">
              <w:t>stated</w:t>
            </w:r>
            <w:r w:rsidR="00B874B2">
              <w:t xml:space="preserve"> </w:t>
            </w:r>
            <w:r w:rsidR="003700D7">
              <w:t>that they sta</w:t>
            </w:r>
            <w:r w:rsidR="00784A76">
              <w:t>r</w:t>
            </w:r>
            <w:r w:rsidR="003700D7">
              <w:t xml:space="preserve">ted </w:t>
            </w:r>
            <w:r w:rsidR="00B874B2">
              <w:t xml:space="preserve">Monitoring </w:t>
            </w:r>
            <w:r w:rsidR="00784A76">
              <w:t>at</w:t>
            </w:r>
            <w:r w:rsidR="00B874B2">
              <w:t xml:space="preserve"> back end of last year.</w:t>
            </w:r>
          </w:p>
          <w:p w14:paraId="0E736C48" w14:textId="63CBE996" w:rsidR="005F0C8B" w:rsidRPr="003E4D77" w:rsidRDefault="005F0C8B" w:rsidP="005F0C8B">
            <w:pPr>
              <w:spacing w:before="120"/>
              <w:jc w:val="both"/>
            </w:pPr>
          </w:p>
        </w:tc>
        <w:tc>
          <w:tcPr>
            <w:tcW w:w="1671" w:type="dxa"/>
          </w:tcPr>
          <w:p w14:paraId="7D0DD13B" w14:textId="77777777" w:rsidR="003E4D77" w:rsidRDefault="003E4D77" w:rsidP="003E4D77">
            <w:pPr>
              <w:jc w:val="center"/>
            </w:pPr>
          </w:p>
          <w:p w14:paraId="1620C4CA" w14:textId="77777777" w:rsidR="00D61C32" w:rsidRDefault="00D61C32" w:rsidP="003E4D77">
            <w:pPr>
              <w:jc w:val="center"/>
            </w:pPr>
          </w:p>
          <w:p w14:paraId="022A32B5" w14:textId="77777777" w:rsidR="00D61C32" w:rsidRDefault="00D61C32" w:rsidP="003E4D77">
            <w:pPr>
              <w:jc w:val="center"/>
            </w:pPr>
          </w:p>
          <w:p w14:paraId="27E7FB82" w14:textId="77777777" w:rsidR="00D61C32" w:rsidRDefault="00D61C32" w:rsidP="003E4D77">
            <w:pPr>
              <w:jc w:val="center"/>
            </w:pPr>
          </w:p>
          <w:p w14:paraId="09A87516" w14:textId="77777777" w:rsidR="00D61C32" w:rsidRDefault="00D61C32" w:rsidP="003E4D77">
            <w:pPr>
              <w:jc w:val="center"/>
            </w:pPr>
          </w:p>
          <w:p w14:paraId="1EA082B8" w14:textId="77777777" w:rsidR="00D61C32" w:rsidRDefault="00D61C32" w:rsidP="00D61C32">
            <w:pPr>
              <w:jc w:val="center"/>
            </w:pPr>
          </w:p>
        </w:tc>
      </w:tr>
      <w:tr w:rsidR="007B3454" w14:paraId="2B2EA35A" w14:textId="77777777" w:rsidTr="00EF4D29">
        <w:trPr>
          <w:trHeight w:val="543"/>
        </w:trPr>
        <w:tc>
          <w:tcPr>
            <w:tcW w:w="817" w:type="dxa"/>
          </w:tcPr>
          <w:p w14:paraId="7E7A6BCF" w14:textId="77777777" w:rsidR="007B3454" w:rsidRDefault="007B3454" w:rsidP="00257860">
            <w:pPr>
              <w:spacing w:before="120"/>
            </w:pPr>
            <w:r>
              <w:t xml:space="preserve">5. </w:t>
            </w:r>
          </w:p>
        </w:tc>
        <w:tc>
          <w:tcPr>
            <w:tcW w:w="7821" w:type="dxa"/>
          </w:tcPr>
          <w:p w14:paraId="3986E407" w14:textId="77777777" w:rsidR="007B3454" w:rsidRDefault="007B3454" w:rsidP="00A067A7">
            <w:pPr>
              <w:spacing w:before="120"/>
              <w:jc w:val="both"/>
            </w:pPr>
            <w:r>
              <w:rPr>
                <w:b/>
                <w:u w:val="single"/>
              </w:rPr>
              <w:t xml:space="preserve">Financial Report </w:t>
            </w:r>
            <w:r>
              <w:t xml:space="preserve">– see attached </w:t>
            </w:r>
          </w:p>
          <w:p w14:paraId="5BDC9B08" w14:textId="131BEEB6" w:rsidR="00DE009E" w:rsidRPr="007B3454" w:rsidRDefault="005F0C8B" w:rsidP="005F0C8B">
            <w:pPr>
              <w:spacing w:before="120"/>
              <w:jc w:val="both"/>
            </w:pPr>
            <w:r>
              <w:t xml:space="preserve">It was noted that The </w:t>
            </w:r>
            <w:r w:rsidR="00784A76">
              <w:t>Atlantic Salmon Fishery Board is now Fisheries Management Scotland.</w:t>
            </w:r>
          </w:p>
        </w:tc>
        <w:tc>
          <w:tcPr>
            <w:tcW w:w="1671" w:type="dxa"/>
          </w:tcPr>
          <w:p w14:paraId="39346C61" w14:textId="77777777" w:rsidR="007B3454" w:rsidRDefault="007B3454" w:rsidP="003E4D77">
            <w:pPr>
              <w:jc w:val="center"/>
            </w:pPr>
          </w:p>
        </w:tc>
      </w:tr>
      <w:tr w:rsidR="003E4D77" w14:paraId="1BD177ED" w14:textId="77777777" w:rsidTr="00446507">
        <w:trPr>
          <w:trHeight w:val="553"/>
        </w:trPr>
        <w:tc>
          <w:tcPr>
            <w:tcW w:w="817" w:type="dxa"/>
          </w:tcPr>
          <w:p w14:paraId="373D6C91" w14:textId="77777777" w:rsidR="003E4D77" w:rsidRDefault="00AB5912" w:rsidP="00C7374D">
            <w:pPr>
              <w:spacing w:before="120"/>
            </w:pPr>
            <w:r>
              <w:lastRenderedPageBreak/>
              <w:t>6</w:t>
            </w:r>
            <w:r w:rsidR="00314E85">
              <w:t>.</w:t>
            </w:r>
          </w:p>
        </w:tc>
        <w:tc>
          <w:tcPr>
            <w:tcW w:w="7821" w:type="dxa"/>
          </w:tcPr>
          <w:p w14:paraId="4A7ACB58" w14:textId="77777777" w:rsidR="003E4D77" w:rsidRDefault="003E4D77" w:rsidP="00260014">
            <w:pPr>
              <w:spacing w:before="120"/>
              <w:jc w:val="both"/>
            </w:pPr>
            <w:r w:rsidRPr="0071783D">
              <w:rPr>
                <w:b/>
                <w:u w:val="single"/>
              </w:rPr>
              <w:t>Galloway Fisheries Trust Report</w:t>
            </w:r>
          </w:p>
          <w:p w14:paraId="7B32FDF0" w14:textId="77777777" w:rsidR="00607EDE" w:rsidRDefault="00607EDE" w:rsidP="0001649F">
            <w:pPr>
              <w:jc w:val="both"/>
            </w:pPr>
          </w:p>
          <w:p w14:paraId="37B5E12B" w14:textId="77777777" w:rsidR="00941107" w:rsidRDefault="00941107" w:rsidP="0001649F">
            <w:pPr>
              <w:jc w:val="both"/>
            </w:pPr>
            <w:r>
              <w:t xml:space="preserve">There are currently </w:t>
            </w:r>
            <w:r w:rsidR="00A304EE">
              <w:t>3 main works</w:t>
            </w:r>
            <w:r>
              <w:t>.</w:t>
            </w:r>
          </w:p>
          <w:p w14:paraId="32F69F7D" w14:textId="77777777" w:rsidR="00941107" w:rsidRDefault="00941107" w:rsidP="0001649F">
            <w:pPr>
              <w:jc w:val="both"/>
            </w:pPr>
          </w:p>
          <w:p w14:paraId="12B30BC7" w14:textId="47C0E511" w:rsidR="00A304EE" w:rsidRDefault="00A304EE" w:rsidP="0001649F">
            <w:pPr>
              <w:jc w:val="both"/>
            </w:pPr>
            <w:r>
              <w:t>Peat</w:t>
            </w:r>
            <w:r w:rsidR="00941107">
              <w:t>l</w:t>
            </w:r>
            <w:r>
              <w:t xml:space="preserve">and Restoration – </w:t>
            </w:r>
            <w:r w:rsidR="00941107">
              <w:t xml:space="preserve">this should be </w:t>
            </w:r>
            <w:r>
              <w:t>encourage</w:t>
            </w:r>
            <w:r w:rsidR="00941107">
              <w:t>d</w:t>
            </w:r>
            <w:r>
              <w:t xml:space="preserve"> as much as possible. </w:t>
            </w:r>
            <w:r w:rsidR="00941107">
              <w:t xml:space="preserve"> </w:t>
            </w:r>
            <w:r>
              <w:t xml:space="preserve">Scottish Government </w:t>
            </w:r>
            <w:r w:rsidR="00941107">
              <w:t>have a</w:t>
            </w:r>
            <w:r>
              <w:t xml:space="preserve"> local peatland officer</w:t>
            </w:r>
            <w:r w:rsidR="00941107">
              <w:t xml:space="preserve">, </w:t>
            </w:r>
            <w:r>
              <w:t>Emily Taylor</w:t>
            </w:r>
            <w:r w:rsidR="00941107">
              <w:t>,</w:t>
            </w:r>
            <w:r>
              <w:t xml:space="preserve"> </w:t>
            </w:r>
            <w:r w:rsidR="00941107">
              <w:t xml:space="preserve">who </w:t>
            </w:r>
            <w:r>
              <w:t xml:space="preserve">helps to advise &amp; understand. </w:t>
            </w:r>
            <w:r w:rsidR="00941107">
              <w:t xml:space="preserve"> </w:t>
            </w:r>
            <w:r>
              <w:t xml:space="preserve">Key Peatland </w:t>
            </w:r>
            <w:r w:rsidR="00941107">
              <w:t>are in the</w:t>
            </w:r>
            <w:r>
              <w:t xml:space="preserve"> headwaters – mostly </w:t>
            </w:r>
            <w:proofErr w:type="spellStart"/>
            <w:r w:rsidR="00941107">
              <w:t>L</w:t>
            </w:r>
            <w:r>
              <w:t>agafater</w:t>
            </w:r>
            <w:proofErr w:type="spellEnd"/>
            <w:r>
              <w:t xml:space="preserve">. </w:t>
            </w:r>
            <w:r w:rsidR="00941107">
              <w:t xml:space="preserve"> </w:t>
            </w:r>
            <w:proofErr w:type="spellStart"/>
            <w:r>
              <w:t>Dr.</w:t>
            </w:r>
            <w:proofErr w:type="spellEnd"/>
            <w:r>
              <w:t xml:space="preserve"> Spicer’s mother </w:t>
            </w:r>
            <w:r w:rsidR="00941107">
              <w:t xml:space="preserve">carried out </w:t>
            </w:r>
            <w:r>
              <w:t xml:space="preserve">extensive </w:t>
            </w:r>
            <w:r w:rsidR="00941107">
              <w:t>draining</w:t>
            </w:r>
            <w:r w:rsidR="006C766C">
              <w:t xml:space="preserve"> which damaged the peatland</w:t>
            </w:r>
            <w:r w:rsidR="00941107">
              <w:t xml:space="preserve"> and</w:t>
            </w:r>
            <w:r>
              <w:t xml:space="preserve"> </w:t>
            </w:r>
            <w:r w:rsidR="00941107">
              <w:t>b</w:t>
            </w:r>
            <w:r>
              <w:t xml:space="preserve">urning </w:t>
            </w:r>
            <w:r w:rsidR="00941107">
              <w:t xml:space="preserve">is </w:t>
            </w:r>
            <w:r w:rsidR="006C766C">
              <w:t xml:space="preserve">also </w:t>
            </w:r>
            <w:r>
              <w:t xml:space="preserve">very damaging. </w:t>
            </w:r>
            <w:r w:rsidR="00941107">
              <w:t>GFT are a</w:t>
            </w:r>
            <w:r>
              <w:t xml:space="preserve">bout to start contracting local landowners to gain support. Forestry Commission </w:t>
            </w:r>
            <w:r w:rsidR="006C766C">
              <w:t>c</w:t>
            </w:r>
            <w:r>
              <w:t xml:space="preserve">onifer planting </w:t>
            </w:r>
            <w:r w:rsidR="006C766C">
              <w:t xml:space="preserve">also </w:t>
            </w:r>
            <w:r>
              <w:t>dr</w:t>
            </w:r>
            <w:r w:rsidR="006C766C">
              <w:t>ies</w:t>
            </w:r>
            <w:r>
              <w:t xml:space="preserve"> out</w:t>
            </w:r>
            <w:r w:rsidR="006C766C">
              <w:t xml:space="preserve"> the land</w:t>
            </w:r>
            <w:r>
              <w:t xml:space="preserve"> too much. </w:t>
            </w:r>
            <w:r w:rsidR="006C766C">
              <w:t xml:space="preserve"> The w</w:t>
            </w:r>
            <w:r>
              <w:t xml:space="preserve">ater table must be at top for peat to grow. </w:t>
            </w:r>
            <w:r w:rsidR="006C766C">
              <w:t xml:space="preserve"> </w:t>
            </w:r>
            <w:r>
              <w:t xml:space="preserve">MN – </w:t>
            </w:r>
            <w:r w:rsidR="006C766C">
              <w:t xml:space="preserve">peatland preservation </w:t>
            </w:r>
            <w:r>
              <w:t xml:space="preserve">would help flash flooding bank </w:t>
            </w:r>
            <w:r w:rsidR="00A5180D">
              <w:t xml:space="preserve">erosion etc. Funded restoration project would be great. </w:t>
            </w:r>
            <w:r w:rsidR="006C766C">
              <w:t xml:space="preserve"> JR informed the meeting that following </w:t>
            </w:r>
            <w:r w:rsidR="00A5180D">
              <w:t xml:space="preserve">3 days </w:t>
            </w:r>
            <w:r w:rsidR="006C766C">
              <w:t xml:space="preserve">of </w:t>
            </w:r>
            <w:r w:rsidR="00A5180D">
              <w:t xml:space="preserve">surveying </w:t>
            </w:r>
            <w:r w:rsidR="006C766C">
              <w:t xml:space="preserve">only </w:t>
            </w:r>
            <w:r w:rsidR="00A5180D">
              <w:t xml:space="preserve">1 grouse, 3 snipe &amp; a few meadow pipits </w:t>
            </w:r>
            <w:r w:rsidR="006C766C">
              <w:t xml:space="preserve">were seen. </w:t>
            </w:r>
            <w:r w:rsidR="00A5180D">
              <w:t xml:space="preserve"> Peat coming back would help recovery</w:t>
            </w:r>
            <w:r w:rsidR="006C766C">
              <w:t>.</w:t>
            </w:r>
          </w:p>
          <w:p w14:paraId="5BB9EEFD" w14:textId="77777777" w:rsidR="00A5180D" w:rsidRDefault="00A5180D" w:rsidP="0001649F">
            <w:pPr>
              <w:jc w:val="both"/>
            </w:pPr>
          </w:p>
          <w:p w14:paraId="7BF8425B" w14:textId="3E18EC4B" w:rsidR="00A5180D" w:rsidRDefault="00A5180D" w:rsidP="0001649F">
            <w:pPr>
              <w:jc w:val="both"/>
            </w:pPr>
            <w:r>
              <w:t xml:space="preserve">JR </w:t>
            </w:r>
            <w:r w:rsidR="006C766C">
              <w:t xml:space="preserve">was at </w:t>
            </w:r>
            <w:r>
              <w:t xml:space="preserve">meeting </w:t>
            </w:r>
            <w:r w:rsidR="006C766C">
              <w:t xml:space="preserve">the previous </w:t>
            </w:r>
            <w:r>
              <w:t xml:space="preserve">day </w:t>
            </w:r>
            <w:r w:rsidR="006C766C">
              <w:t>of the</w:t>
            </w:r>
            <w:r>
              <w:t xml:space="preserve"> Salmon </w:t>
            </w:r>
            <w:r w:rsidR="006C766C">
              <w:t>L</w:t>
            </w:r>
            <w:r>
              <w:t xml:space="preserve">iaison </w:t>
            </w:r>
            <w:r w:rsidR="006C766C">
              <w:t>G</w:t>
            </w:r>
            <w:r>
              <w:t xml:space="preserve">roup </w:t>
            </w:r>
            <w:r w:rsidR="006C766C">
              <w:t>and reported that it is</w:t>
            </w:r>
            <w:r>
              <w:t xml:space="preserve"> not great news</w:t>
            </w:r>
            <w:r w:rsidR="006C766C">
              <w:t xml:space="preserve"> for the SW</w:t>
            </w:r>
            <w:r>
              <w:t xml:space="preserve">. </w:t>
            </w:r>
            <w:r w:rsidR="006C766C">
              <w:t xml:space="preserve"> </w:t>
            </w:r>
            <w:r>
              <w:t xml:space="preserve">From amount of fish – model predicts no of adult fish. Changed model increased fish. Next year model will decrease number </w:t>
            </w:r>
            <w:r w:rsidR="00593648">
              <w:t>and possibly drop down to category 3 again</w:t>
            </w:r>
            <w:r w:rsidR="00DE24A5">
              <w:t>.</w:t>
            </w:r>
            <w:r w:rsidR="005F7E07">
              <w:t xml:space="preserve"> </w:t>
            </w:r>
            <w:r w:rsidR="00DE24A5">
              <w:t xml:space="preserve"> JR </w:t>
            </w:r>
            <w:r w:rsidR="009B3507">
              <w:t xml:space="preserve">is </w:t>
            </w:r>
            <w:r w:rsidR="00DE24A5">
              <w:t xml:space="preserve">writing </w:t>
            </w:r>
            <w:r w:rsidR="009B3507">
              <w:t xml:space="preserve">a </w:t>
            </w:r>
            <w:r w:rsidR="00DE24A5">
              <w:t xml:space="preserve">response – thinks figures are incorrect – suggests that 20% of fish in River caught. </w:t>
            </w:r>
            <w:r w:rsidR="00AA627F">
              <w:t xml:space="preserve"> </w:t>
            </w:r>
            <w:r w:rsidR="00DE24A5">
              <w:t xml:space="preserve">LS </w:t>
            </w:r>
            <w:r w:rsidR="00AA627F">
              <w:t>stressed that</w:t>
            </w:r>
            <w:r w:rsidR="00DE24A5">
              <w:t xml:space="preserve"> </w:t>
            </w:r>
            <w:r w:rsidR="00AA627F">
              <w:t>f</w:t>
            </w:r>
            <w:r w:rsidR="00DE24A5">
              <w:t>ishing effort forms</w:t>
            </w:r>
            <w:r w:rsidR="00AA627F">
              <w:t xml:space="preserve"> are</w:t>
            </w:r>
            <w:r w:rsidR="00DE24A5">
              <w:t xml:space="preserve"> vital. </w:t>
            </w:r>
            <w:r w:rsidR="00AA627F">
              <w:t xml:space="preserve"> There have been </w:t>
            </w:r>
            <w:r w:rsidR="00DE24A5">
              <w:t xml:space="preserve">3 different methods of collecting figures in 3 years. </w:t>
            </w:r>
            <w:r w:rsidR="00AA627F">
              <w:t xml:space="preserve"> It is thought that the River Luce m</w:t>
            </w:r>
            <w:r w:rsidR="00DE24A5">
              <w:t xml:space="preserve">ight still be </w:t>
            </w:r>
            <w:r w:rsidR="00AA627F">
              <w:t xml:space="preserve">a Category </w:t>
            </w:r>
            <w:r w:rsidR="00DE24A5">
              <w:t xml:space="preserve">2 as egg requirements so low. </w:t>
            </w:r>
          </w:p>
          <w:p w14:paraId="446DE728" w14:textId="77777777" w:rsidR="00DE24A5" w:rsidRDefault="00DE24A5" w:rsidP="0001649F">
            <w:pPr>
              <w:jc w:val="both"/>
            </w:pPr>
          </w:p>
          <w:p w14:paraId="3F290A64" w14:textId="2716B466" w:rsidR="00DE24A5" w:rsidRDefault="00DE24A5" w:rsidP="0001649F">
            <w:pPr>
              <w:jc w:val="both"/>
            </w:pPr>
            <w:r>
              <w:t xml:space="preserve">BG – How can you compare one river against another </w:t>
            </w:r>
            <w:r w:rsidR="00AA627F">
              <w:t>when there are</w:t>
            </w:r>
            <w:r>
              <w:t xml:space="preserve"> different fishing methods</w:t>
            </w:r>
            <w:r w:rsidR="00AA627F">
              <w:t>.</w:t>
            </w:r>
          </w:p>
          <w:p w14:paraId="6FE2378A" w14:textId="77777777" w:rsidR="008C6C6F" w:rsidRDefault="008C6C6F" w:rsidP="0001649F">
            <w:pPr>
              <w:jc w:val="both"/>
            </w:pPr>
          </w:p>
          <w:p w14:paraId="3169848E" w14:textId="0ED38F31" w:rsidR="008C6C6F" w:rsidRDefault="008C6C6F" w:rsidP="0001649F">
            <w:pPr>
              <w:jc w:val="both"/>
            </w:pPr>
            <w:r>
              <w:t>JR – lack of data.</w:t>
            </w:r>
            <w:r w:rsidR="00AA627F">
              <w:t xml:space="preserve"> </w:t>
            </w:r>
            <w:r>
              <w:t xml:space="preserve"> </w:t>
            </w:r>
            <w:r w:rsidR="002754E9">
              <w:t xml:space="preserve">The </w:t>
            </w:r>
            <w:r>
              <w:t xml:space="preserve">Tweed </w:t>
            </w:r>
            <w:r w:rsidR="002754E9">
              <w:t xml:space="preserve">are </w:t>
            </w:r>
            <w:r>
              <w:t>using tag figures.</w:t>
            </w:r>
          </w:p>
          <w:p w14:paraId="312F5C64" w14:textId="77777777" w:rsidR="008C6C6F" w:rsidRDefault="008C6C6F" w:rsidP="0001649F">
            <w:pPr>
              <w:jc w:val="both"/>
            </w:pPr>
          </w:p>
          <w:p w14:paraId="26627185" w14:textId="217858BA" w:rsidR="008C6C6F" w:rsidRDefault="008C6C6F" w:rsidP="00D945C4">
            <w:pPr>
              <w:jc w:val="both"/>
            </w:pPr>
            <w:r>
              <w:t xml:space="preserve">If we can convince Marine Scotland data is accurate they will use it. </w:t>
            </w:r>
            <w:r w:rsidR="002754E9">
              <w:t>They are u</w:t>
            </w:r>
            <w:r>
              <w:t xml:space="preserve">sing statistics experts to show links. </w:t>
            </w:r>
            <w:r w:rsidR="002754E9">
              <w:t xml:space="preserve"> </w:t>
            </w:r>
            <w:r>
              <w:t xml:space="preserve">SW </w:t>
            </w:r>
            <w:r w:rsidR="002754E9">
              <w:t>have</w:t>
            </w:r>
            <w:r>
              <w:t xml:space="preserve"> f</w:t>
            </w:r>
            <w:r w:rsidR="002754E9">
              <w:t>a</w:t>
            </w:r>
            <w:r>
              <w:t xml:space="preserve">r higher survival rates so get away with </w:t>
            </w:r>
            <w:r w:rsidR="0020698C">
              <w:t>lower n</w:t>
            </w:r>
            <w:r w:rsidR="00D945C4">
              <w:t>umber</w:t>
            </w:r>
            <w:r w:rsidR="0020698C">
              <w:t xml:space="preserve"> of eggs. </w:t>
            </w:r>
            <w:r w:rsidR="00D945C4">
              <w:t xml:space="preserve"> </w:t>
            </w:r>
            <w:r w:rsidR="0020698C">
              <w:t>Whatever changes</w:t>
            </w:r>
            <w:r w:rsidR="00D945C4">
              <w:t xml:space="preserve"> are</w:t>
            </w:r>
            <w:r w:rsidR="0020698C">
              <w:t xml:space="preserve"> brought in this year will be frozen for 2 years – no change for 2-3 years. </w:t>
            </w:r>
          </w:p>
          <w:p w14:paraId="4BD30653" w14:textId="77777777" w:rsidR="00D945C4" w:rsidRDefault="0020698C" w:rsidP="00D945C4">
            <w:pPr>
              <w:jc w:val="both"/>
            </w:pPr>
            <w:proofErr w:type="spellStart"/>
            <w:r>
              <w:t>Scotrail</w:t>
            </w:r>
            <w:proofErr w:type="spellEnd"/>
            <w:r>
              <w:t xml:space="preserve"> repairs last year went very well &amp; loads of salmon round about them. </w:t>
            </w:r>
          </w:p>
          <w:p w14:paraId="057DD89C" w14:textId="77777777" w:rsidR="00D945C4" w:rsidRDefault="00D945C4" w:rsidP="00D945C4">
            <w:pPr>
              <w:jc w:val="both"/>
            </w:pPr>
          </w:p>
          <w:p w14:paraId="779DBCCC" w14:textId="481946DD" w:rsidR="00A25F0C" w:rsidRDefault="0020698C" w:rsidP="00D945C4">
            <w:pPr>
              <w:jc w:val="both"/>
            </w:pPr>
            <w:r>
              <w:t xml:space="preserve">Jess Rodger – Conservation limits of Atlantic Salmon. </w:t>
            </w:r>
            <w:r w:rsidR="00D945C4">
              <w:t xml:space="preserve"> </w:t>
            </w:r>
            <w:r>
              <w:t xml:space="preserve">As much as </w:t>
            </w:r>
            <w:r w:rsidR="00D945C4">
              <w:t xml:space="preserve">the </w:t>
            </w:r>
            <w:r>
              <w:t xml:space="preserve">model </w:t>
            </w:r>
            <w:r w:rsidR="00D945C4">
              <w:t xml:space="preserve">is </w:t>
            </w:r>
            <w:r>
              <w:t>good fishing levels &amp; exploitation</w:t>
            </w:r>
            <w:r w:rsidR="00D945C4">
              <w:t xml:space="preserve"> are assumed to be the</w:t>
            </w:r>
            <w:r>
              <w:t xml:space="preserve"> same across Scotland </w:t>
            </w:r>
            <w:r w:rsidR="00D945C4">
              <w:t>and</w:t>
            </w:r>
            <w:r>
              <w:t xml:space="preserve"> therefore fishing effort forms</w:t>
            </w:r>
            <w:r w:rsidR="00D945C4">
              <w:t xml:space="preserve"> are</w:t>
            </w:r>
            <w:r>
              <w:t xml:space="preserve"> required </w:t>
            </w:r>
            <w:r w:rsidR="00A25F0C">
              <w:t xml:space="preserve">to prove </w:t>
            </w:r>
            <w:r w:rsidR="00D945C4">
              <w:t xml:space="preserve">that this is </w:t>
            </w:r>
            <w:r w:rsidR="00A25F0C">
              <w:t>not true</w:t>
            </w:r>
            <w:r w:rsidR="00D945C4">
              <w:t xml:space="preserve">. </w:t>
            </w:r>
            <w:r w:rsidR="00A25F0C">
              <w:t xml:space="preserve"> </w:t>
            </w:r>
            <w:r w:rsidR="00D945C4">
              <w:t>F</w:t>
            </w:r>
            <w:r w:rsidR="00A25F0C">
              <w:t>loy tag</w:t>
            </w:r>
            <w:r w:rsidR="00D945C4">
              <w:t xml:space="preserve">s are to be used with </w:t>
            </w:r>
            <w:r w:rsidR="00A25F0C">
              <w:t xml:space="preserve">hopefully 150 per river. </w:t>
            </w:r>
            <w:r w:rsidR="00D945C4">
              <w:t xml:space="preserve"> These tags c</w:t>
            </w:r>
            <w:r w:rsidR="00A25F0C">
              <w:t xml:space="preserve">an prove how many times each fish has been caught. </w:t>
            </w:r>
            <w:r w:rsidR="00D945C4">
              <w:t>It is h</w:t>
            </w:r>
            <w:r w:rsidR="00A25F0C">
              <w:t>op</w:t>
            </w:r>
            <w:r w:rsidR="00D945C4">
              <w:t>ed that the Water</w:t>
            </w:r>
            <w:r w:rsidR="00A25F0C">
              <w:t xml:space="preserve"> Bailiffs will help – commencing as soon as possible probably in the beginning of July. </w:t>
            </w:r>
            <w:r w:rsidR="00D945C4">
              <w:t xml:space="preserve"> It is h</w:t>
            </w:r>
            <w:r w:rsidR="00A25F0C">
              <w:t>ope</w:t>
            </w:r>
            <w:r w:rsidR="00D945C4">
              <w:t>d that the</w:t>
            </w:r>
            <w:r w:rsidR="00A25F0C">
              <w:t xml:space="preserve"> river is low when tagging and then levels increase when fishing.</w:t>
            </w:r>
          </w:p>
          <w:p w14:paraId="0CC07171" w14:textId="77777777" w:rsidR="00D945C4" w:rsidRDefault="00D945C4" w:rsidP="00D945C4">
            <w:pPr>
              <w:jc w:val="both"/>
            </w:pPr>
          </w:p>
          <w:p w14:paraId="321952A1" w14:textId="701D99C0" w:rsidR="00A25F0C" w:rsidRDefault="00A25F0C" w:rsidP="008564A4">
            <w:pPr>
              <w:spacing w:after="120"/>
              <w:jc w:val="both"/>
            </w:pPr>
            <w:proofErr w:type="spellStart"/>
            <w:r>
              <w:t>Bladnoch</w:t>
            </w:r>
            <w:proofErr w:type="spellEnd"/>
            <w:r>
              <w:t xml:space="preserve"> &amp; Luce </w:t>
            </w:r>
            <w:r w:rsidR="00D945C4">
              <w:t xml:space="preserve">will be recording </w:t>
            </w:r>
            <w:r>
              <w:t xml:space="preserve">fishing effort </w:t>
            </w:r>
            <w:r w:rsidR="00D945C4">
              <w:t>as</w:t>
            </w:r>
            <w:r>
              <w:t xml:space="preserve"> more or less than 4 hrs </w:t>
            </w:r>
            <w:proofErr w:type="spellStart"/>
            <w:r>
              <w:t>ie</w:t>
            </w:r>
            <w:proofErr w:type="spellEnd"/>
            <w:r>
              <w:t xml:space="preserve"> half or full day.</w:t>
            </w:r>
          </w:p>
          <w:p w14:paraId="35918B98" w14:textId="77777777" w:rsidR="00D945C4" w:rsidRDefault="00A25F0C" w:rsidP="008564A4">
            <w:pPr>
              <w:spacing w:after="120"/>
              <w:jc w:val="both"/>
            </w:pPr>
            <w:r>
              <w:t xml:space="preserve">BG – Effort is one </w:t>
            </w:r>
            <w:r w:rsidR="007A7BD4">
              <w:t>thing,</w:t>
            </w:r>
            <w:r>
              <w:t xml:space="preserve"> but skill of angler should also be </w:t>
            </w:r>
            <w:proofErr w:type="gramStart"/>
            <w:r>
              <w:t>taken into account</w:t>
            </w:r>
            <w:proofErr w:type="gramEnd"/>
            <w:r>
              <w:t>.</w:t>
            </w:r>
          </w:p>
          <w:p w14:paraId="485F9A00" w14:textId="48B7C7CC" w:rsidR="0020698C" w:rsidRDefault="00A25F0C" w:rsidP="00D945C4">
            <w:pPr>
              <w:jc w:val="both"/>
            </w:pPr>
            <w:r>
              <w:t xml:space="preserve">BG – 12 members not easy to manage. </w:t>
            </w:r>
            <w:r w:rsidR="00446F92">
              <w:t xml:space="preserve">Stamped addressed envelopes etc will be provided if required. </w:t>
            </w:r>
            <w:r w:rsidR="00D945C4">
              <w:t xml:space="preserve">JR </w:t>
            </w:r>
            <w:proofErr w:type="spellStart"/>
            <w:r w:rsidR="00446F92">
              <w:t>Bladnoch</w:t>
            </w:r>
            <w:proofErr w:type="spellEnd"/>
            <w:r w:rsidR="00446F92">
              <w:t xml:space="preserve"> Angling </w:t>
            </w:r>
            <w:r w:rsidR="00D945C4">
              <w:t>C</w:t>
            </w:r>
            <w:r w:rsidR="00446F92">
              <w:t xml:space="preserve">lub </w:t>
            </w:r>
            <w:r w:rsidR="00D945C4">
              <w:t>has</w:t>
            </w:r>
            <w:r w:rsidR="00446F92">
              <w:t xml:space="preserve"> 30-40 members</w:t>
            </w:r>
            <w:r w:rsidR="00D945C4">
              <w:t xml:space="preserve"> and they will be recording effort.  </w:t>
            </w:r>
            <w:r w:rsidR="00446F92">
              <w:t xml:space="preserve">Some members join </w:t>
            </w:r>
            <w:r w:rsidR="00D945C4">
              <w:t xml:space="preserve">the clubs </w:t>
            </w:r>
            <w:r w:rsidR="00446F92">
              <w:t xml:space="preserve">to support </w:t>
            </w:r>
            <w:r w:rsidR="00D945C4">
              <w:t xml:space="preserve">them </w:t>
            </w:r>
            <w:r w:rsidR="00446F92">
              <w:t xml:space="preserve">but don’t </w:t>
            </w:r>
            <w:r w:rsidR="00446F92">
              <w:lastRenderedPageBreak/>
              <w:t>fish</w:t>
            </w:r>
            <w:r w:rsidR="00D945C4">
              <w:t xml:space="preserve"> and</w:t>
            </w:r>
            <w:r w:rsidR="00446F92">
              <w:t xml:space="preserve"> form</w:t>
            </w:r>
            <w:r w:rsidR="00D945C4">
              <w:t>s</w:t>
            </w:r>
            <w:r w:rsidR="00446F92">
              <w:t xml:space="preserve"> must still be returned</w:t>
            </w:r>
            <w:r w:rsidR="00D945C4">
              <w:t xml:space="preserve"> for them</w:t>
            </w:r>
            <w:r w:rsidR="00446F92">
              <w:t>. BG concerned they will lose members.</w:t>
            </w:r>
          </w:p>
          <w:p w14:paraId="248DABC1" w14:textId="77777777" w:rsidR="00446F92" w:rsidRDefault="00446F92" w:rsidP="00D945C4">
            <w:pPr>
              <w:jc w:val="both"/>
            </w:pPr>
          </w:p>
          <w:p w14:paraId="7668A317" w14:textId="4A087C3A" w:rsidR="00446F92" w:rsidRDefault="00446F92" w:rsidP="008564A4">
            <w:pPr>
              <w:spacing w:after="120"/>
              <w:jc w:val="both"/>
            </w:pPr>
            <w:r>
              <w:t xml:space="preserve">Jess R </w:t>
            </w:r>
            <w:r w:rsidR="00D945C4">
              <w:t>will attend the AGM of the Stranraer Angling Association at</w:t>
            </w:r>
            <w:r w:rsidR="00890A5A">
              <w:t xml:space="preserve"> The</w:t>
            </w:r>
            <w:r>
              <w:t xml:space="preserve"> </w:t>
            </w:r>
            <w:proofErr w:type="spellStart"/>
            <w:r>
              <w:t>Ruddicot</w:t>
            </w:r>
            <w:proofErr w:type="spellEnd"/>
            <w:r>
              <w:t xml:space="preserve"> Hotel</w:t>
            </w:r>
            <w:r w:rsidR="00890A5A">
              <w:t>, Stranraer at</w:t>
            </w:r>
            <w:r>
              <w:t xml:space="preserve"> 7pm on Thursday</w:t>
            </w:r>
            <w:r w:rsidR="00890A5A">
              <w:t>, 21</w:t>
            </w:r>
            <w:r w:rsidR="00890A5A" w:rsidRPr="00890A5A">
              <w:rPr>
                <w:vertAlign w:val="superscript"/>
              </w:rPr>
              <w:t>st</w:t>
            </w:r>
            <w:r w:rsidR="00890A5A">
              <w:t xml:space="preserve"> June to</w:t>
            </w:r>
            <w:r>
              <w:t xml:space="preserve"> speak to </w:t>
            </w:r>
            <w:r w:rsidR="00890A5A">
              <w:t xml:space="preserve">the members </w:t>
            </w:r>
            <w:r>
              <w:t xml:space="preserve">re fishing effort. </w:t>
            </w:r>
            <w:r w:rsidR="00890A5A">
              <w:t xml:space="preserve"> It should be noted that f</w:t>
            </w:r>
            <w:r>
              <w:t xml:space="preserve">ishing effort </w:t>
            </w:r>
            <w:r w:rsidR="00890A5A">
              <w:t xml:space="preserve">is </w:t>
            </w:r>
            <w:r>
              <w:t xml:space="preserve">only </w:t>
            </w:r>
            <w:r w:rsidR="00890A5A">
              <w:t xml:space="preserve">of </w:t>
            </w:r>
            <w:r>
              <w:t>interest</w:t>
            </w:r>
            <w:r w:rsidR="00890A5A">
              <w:t xml:space="preserve"> for the number of </w:t>
            </w:r>
            <w:r>
              <w:t xml:space="preserve">hours spent fishing for Salmon. </w:t>
            </w:r>
            <w:r w:rsidR="00890A5A">
              <w:t xml:space="preserve"> </w:t>
            </w:r>
            <w:r>
              <w:t>Sea trout efforts will not be used.</w:t>
            </w:r>
          </w:p>
          <w:p w14:paraId="4841C143" w14:textId="03143181" w:rsidR="00446F92" w:rsidRPr="00A5180D" w:rsidRDefault="00446F92" w:rsidP="008564A4">
            <w:pPr>
              <w:spacing w:after="120"/>
              <w:jc w:val="both"/>
            </w:pPr>
            <w:r>
              <w:t xml:space="preserve">Forms may need to be reissued to differentiate. Couple of paragraphs on sheet to clarify. </w:t>
            </w:r>
          </w:p>
        </w:tc>
        <w:tc>
          <w:tcPr>
            <w:tcW w:w="1671" w:type="dxa"/>
          </w:tcPr>
          <w:p w14:paraId="1DA008F9" w14:textId="77777777" w:rsidR="003E4D77" w:rsidRDefault="003E4D77" w:rsidP="003E4D77">
            <w:pPr>
              <w:jc w:val="center"/>
            </w:pPr>
          </w:p>
          <w:p w14:paraId="1F8505EF" w14:textId="77777777" w:rsidR="003E4D77" w:rsidRDefault="003E4D77" w:rsidP="003E4D77">
            <w:pPr>
              <w:jc w:val="center"/>
            </w:pPr>
          </w:p>
          <w:p w14:paraId="4D41749F" w14:textId="77777777" w:rsidR="003E4D77" w:rsidRDefault="003E4D77" w:rsidP="003E4D77">
            <w:pPr>
              <w:jc w:val="center"/>
            </w:pPr>
          </w:p>
          <w:p w14:paraId="6323C696" w14:textId="77777777" w:rsidR="003E4D77" w:rsidRDefault="003E4D77" w:rsidP="003E4D77">
            <w:pPr>
              <w:jc w:val="center"/>
            </w:pPr>
          </w:p>
          <w:p w14:paraId="6E8645A0" w14:textId="77777777" w:rsidR="003E4D77" w:rsidRDefault="003E4D77" w:rsidP="003E4D77">
            <w:pPr>
              <w:jc w:val="center"/>
            </w:pPr>
          </w:p>
          <w:p w14:paraId="302A02DD" w14:textId="77777777" w:rsidR="003E4D77" w:rsidRDefault="003E4D77" w:rsidP="003E4D77">
            <w:pPr>
              <w:jc w:val="center"/>
            </w:pPr>
          </w:p>
          <w:p w14:paraId="56BC95F3" w14:textId="77777777" w:rsidR="003E4D77" w:rsidRDefault="003E4D77" w:rsidP="003E4D77">
            <w:pPr>
              <w:jc w:val="center"/>
            </w:pPr>
          </w:p>
        </w:tc>
      </w:tr>
      <w:tr w:rsidR="005218AF" w14:paraId="11A5F8B5" w14:textId="77777777" w:rsidTr="00257860">
        <w:trPr>
          <w:trHeight w:val="982"/>
        </w:trPr>
        <w:tc>
          <w:tcPr>
            <w:tcW w:w="817" w:type="dxa"/>
          </w:tcPr>
          <w:p w14:paraId="4DF2811C" w14:textId="77777777" w:rsidR="005218AF" w:rsidRDefault="00AB5912" w:rsidP="00257860">
            <w:pPr>
              <w:spacing w:before="120"/>
            </w:pPr>
            <w:r>
              <w:t>7</w:t>
            </w:r>
            <w:r w:rsidR="005218AF">
              <w:t>.</w:t>
            </w:r>
          </w:p>
        </w:tc>
        <w:tc>
          <w:tcPr>
            <w:tcW w:w="7821" w:type="dxa"/>
          </w:tcPr>
          <w:p w14:paraId="6B4FE9FC" w14:textId="77777777" w:rsidR="005218AF" w:rsidRDefault="005218AF" w:rsidP="00A067A7">
            <w:pPr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Any Other Business</w:t>
            </w:r>
          </w:p>
          <w:p w14:paraId="2764AF6D" w14:textId="521A6415" w:rsidR="006B6967" w:rsidRDefault="00446F92" w:rsidP="007F203E">
            <w:pPr>
              <w:pStyle w:val="ListParagraph"/>
              <w:spacing w:before="120" w:after="120"/>
              <w:ind w:left="0"/>
              <w:jc w:val="both"/>
            </w:pPr>
            <w:r>
              <w:t xml:space="preserve">BG – Quarter </w:t>
            </w:r>
            <w:r w:rsidR="00890A5A">
              <w:t>B</w:t>
            </w:r>
            <w:r>
              <w:t>ridge and pool to be cleared o</w:t>
            </w:r>
            <w:r w:rsidR="00890A5A">
              <w:t>f</w:t>
            </w:r>
            <w:r>
              <w:t xml:space="preserve"> any debris. </w:t>
            </w:r>
            <w:r w:rsidR="00890A5A">
              <w:t xml:space="preserve"> </w:t>
            </w:r>
          </w:p>
          <w:p w14:paraId="0A302150" w14:textId="61882F68" w:rsidR="00446F92" w:rsidRDefault="00446F92" w:rsidP="007F203E">
            <w:pPr>
              <w:pStyle w:val="ListParagraph"/>
              <w:spacing w:before="120" w:after="120"/>
              <w:ind w:left="0"/>
              <w:jc w:val="both"/>
            </w:pPr>
            <w:r>
              <w:t xml:space="preserve">LS – Any other species </w:t>
            </w:r>
            <w:proofErr w:type="spellStart"/>
            <w:r>
              <w:t>Piltanton</w:t>
            </w:r>
            <w:proofErr w:type="spellEnd"/>
            <w:r>
              <w:t xml:space="preserve"> – Breen – coming from loch. </w:t>
            </w:r>
            <w:r w:rsidR="00890A5A">
              <w:t xml:space="preserve"> </w:t>
            </w:r>
            <w:r w:rsidR="00B92338">
              <w:t>Lamprey</w:t>
            </w:r>
            <w:r>
              <w:t xml:space="preserve"> in </w:t>
            </w:r>
            <w:proofErr w:type="spellStart"/>
            <w:r w:rsidR="00B92338">
              <w:t>Piltanton</w:t>
            </w:r>
            <w:proofErr w:type="spellEnd"/>
            <w:r>
              <w:t xml:space="preserve">. </w:t>
            </w:r>
            <w:r w:rsidR="00890A5A">
              <w:t xml:space="preserve"> </w:t>
            </w:r>
            <w:r>
              <w:t xml:space="preserve">No obvious other. </w:t>
            </w:r>
          </w:p>
          <w:p w14:paraId="186A17E3" w14:textId="3216594A" w:rsidR="00446F92" w:rsidRPr="005218AF" w:rsidRDefault="00446F92" w:rsidP="007F203E">
            <w:pPr>
              <w:pStyle w:val="ListParagraph"/>
              <w:spacing w:before="120" w:after="120"/>
              <w:ind w:left="0"/>
              <w:jc w:val="both"/>
            </w:pPr>
            <w:r>
              <w:t xml:space="preserve">7 pike last year in </w:t>
            </w:r>
            <w:proofErr w:type="spellStart"/>
            <w:r>
              <w:t>Soulseat</w:t>
            </w:r>
            <w:proofErr w:type="spellEnd"/>
            <w:r>
              <w:t xml:space="preserve"> – none so far this year ( all before may).</w:t>
            </w:r>
          </w:p>
        </w:tc>
        <w:tc>
          <w:tcPr>
            <w:tcW w:w="1671" w:type="dxa"/>
          </w:tcPr>
          <w:p w14:paraId="3923133E" w14:textId="77777777" w:rsidR="005218AF" w:rsidRDefault="005218AF" w:rsidP="00CA722F">
            <w:pPr>
              <w:jc w:val="center"/>
            </w:pPr>
          </w:p>
        </w:tc>
      </w:tr>
      <w:tr w:rsidR="005218AF" w14:paraId="1A6D8D9D" w14:textId="77777777" w:rsidTr="00CA722F">
        <w:trPr>
          <w:trHeight w:val="840"/>
        </w:trPr>
        <w:tc>
          <w:tcPr>
            <w:tcW w:w="817" w:type="dxa"/>
          </w:tcPr>
          <w:p w14:paraId="274300A9" w14:textId="77777777" w:rsidR="005218AF" w:rsidRDefault="00AB5912" w:rsidP="00257860">
            <w:pPr>
              <w:spacing w:before="120"/>
            </w:pPr>
            <w:r>
              <w:t>8</w:t>
            </w:r>
            <w:r w:rsidR="005218AF">
              <w:t>.</w:t>
            </w:r>
          </w:p>
        </w:tc>
        <w:tc>
          <w:tcPr>
            <w:tcW w:w="7821" w:type="dxa"/>
          </w:tcPr>
          <w:p w14:paraId="507D231E" w14:textId="77777777" w:rsidR="005218AF" w:rsidRDefault="006B6967" w:rsidP="00257860">
            <w:pPr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Next Meeting</w:t>
            </w:r>
          </w:p>
          <w:p w14:paraId="6BB919ED" w14:textId="77777777" w:rsidR="005218AF" w:rsidRPr="00590D95" w:rsidRDefault="005218AF" w:rsidP="00CA722F">
            <w:pPr>
              <w:jc w:val="both"/>
              <w:rPr>
                <w:b/>
                <w:szCs w:val="24"/>
                <w:u w:val="single"/>
              </w:rPr>
            </w:pPr>
          </w:p>
          <w:p w14:paraId="372485BF" w14:textId="491CF489" w:rsidR="00590D95" w:rsidRPr="005218AF" w:rsidRDefault="00890A5A" w:rsidP="007F203E">
            <w:pPr>
              <w:spacing w:after="240"/>
              <w:jc w:val="both"/>
            </w:pPr>
            <w:r>
              <w:rPr>
                <w:szCs w:val="24"/>
              </w:rPr>
              <w:t xml:space="preserve">The date of the next meeting was to be </w:t>
            </w:r>
            <w:r w:rsidR="00446F92">
              <w:rPr>
                <w:szCs w:val="24"/>
              </w:rPr>
              <w:t>Tuesday 20</w:t>
            </w:r>
            <w:r w:rsidR="00446F92" w:rsidRPr="00446F92">
              <w:rPr>
                <w:szCs w:val="24"/>
                <w:vertAlign w:val="superscript"/>
              </w:rPr>
              <w:t>th</w:t>
            </w:r>
            <w:r w:rsidR="00446F92">
              <w:rPr>
                <w:szCs w:val="24"/>
              </w:rPr>
              <w:t xml:space="preserve"> November at 10</w:t>
            </w:r>
            <w:r w:rsidR="00B92338">
              <w:rPr>
                <w:szCs w:val="24"/>
              </w:rPr>
              <w:t>.00</w:t>
            </w:r>
            <w:r w:rsidR="00446F92">
              <w:rPr>
                <w:szCs w:val="24"/>
              </w:rPr>
              <w:t>am</w:t>
            </w:r>
            <w:r>
              <w:rPr>
                <w:szCs w:val="24"/>
              </w:rPr>
              <w:t xml:space="preserve"> however it should be noted that subsequent to the meeting it has been necessary to change this</w:t>
            </w:r>
            <w:r w:rsidR="002757D7">
              <w:rPr>
                <w:szCs w:val="24"/>
              </w:rPr>
              <w:t>.   A new date will be published as soon as it is available.</w:t>
            </w:r>
            <w:bookmarkStart w:id="0" w:name="_GoBack"/>
            <w:bookmarkEnd w:id="0"/>
          </w:p>
        </w:tc>
        <w:tc>
          <w:tcPr>
            <w:tcW w:w="1671" w:type="dxa"/>
          </w:tcPr>
          <w:p w14:paraId="0F2BB28D" w14:textId="77777777" w:rsidR="005218AF" w:rsidRDefault="005218AF" w:rsidP="00CA722F">
            <w:pPr>
              <w:jc w:val="center"/>
            </w:pPr>
          </w:p>
        </w:tc>
      </w:tr>
    </w:tbl>
    <w:p w14:paraId="77DE70F6" w14:textId="77777777" w:rsidR="00B524A6" w:rsidRPr="00515557" w:rsidRDefault="00B524A6" w:rsidP="00C639F5">
      <w:pPr>
        <w:spacing w:after="120"/>
        <w:jc w:val="both"/>
        <w:rPr>
          <w:sz w:val="8"/>
          <w:szCs w:val="8"/>
        </w:rPr>
      </w:pPr>
    </w:p>
    <w:sectPr w:rsidR="00B524A6" w:rsidRPr="00515557" w:rsidSect="00F7701B">
      <w:footerReference w:type="default" r:id="rId8"/>
      <w:pgSz w:w="11906" w:h="16838" w:code="9"/>
      <w:pgMar w:top="1134" w:right="62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258FD" w14:textId="77777777" w:rsidR="001971AA" w:rsidRDefault="001971AA">
      <w:r>
        <w:separator/>
      </w:r>
    </w:p>
  </w:endnote>
  <w:endnote w:type="continuationSeparator" w:id="0">
    <w:p w14:paraId="569C9A23" w14:textId="77777777" w:rsidR="001971AA" w:rsidRDefault="001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897C" w14:textId="77777777" w:rsidR="001971AA" w:rsidRDefault="001971A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2BE">
      <w:rPr>
        <w:rStyle w:val="PageNumber"/>
        <w:noProof/>
      </w:rPr>
      <w:t>5</w:t>
    </w:r>
    <w:r>
      <w:rPr>
        <w:rStyle w:val="PageNumber"/>
      </w:rPr>
      <w:fldChar w:fldCharType="end"/>
    </w:r>
  </w:p>
  <w:p w14:paraId="203A2C65" w14:textId="77777777" w:rsidR="001971AA" w:rsidRPr="00C639F5" w:rsidRDefault="001971AA" w:rsidP="00C639F5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D3290" w14:textId="77777777" w:rsidR="001971AA" w:rsidRDefault="001971AA">
      <w:r>
        <w:separator/>
      </w:r>
    </w:p>
  </w:footnote>
  <w:footnote w:type="continuationSeparator" w:id="0">
    <w:p w14:paraId="732A5B2B" w14:textId="77777777" w:rsidR="001971AA" w:rsidRDefault="0019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45B"/>
    <w:multiLevelType w:val="hybridMultilevel"/>
    <w:tmpl w:val="9BB04918"/>
    <w:lvl w:ilvl="0" w:tplc="75940B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DF6"/>
    <w:multiLevelType w:val="hybridMultilevel"/>
    <w:tmpl w:val="01DA7BFA"/>
    <w:lvl w:ilvl="0" w:tplc="AAF043D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F42"/>
    <w:multiLevelType w:val="hybridMultilevel"/>
    <w:tmpl w:val="F6B2A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E72"/>
    <w:multiLevelType w:val="hybridMultilevel"/>
    <w:tmpl w:val="FED0F90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69B"/>
    <w:multiLevelType w:val="hybridMultilevel"/>
    <w:tmpl w:val="8E060890"/>
    <w:lvl w:ilvl="0" w:tplc="076616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B70"/>
    <w:multiLevelType w:val="hybridMultilevel"/>
    <w:tmpl w:val="B8A28EE0"/>
    <w:lvl w:ilvl="0" w:tplc="B05AE38E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1D92B57"/>
    <w:multiLevelType w:val="hybridMultilevel"/>
    <w:tmpl w:val="6B36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B5F0A"/>
    <w:multiLevelType w:val="hybridMultilevel"/>
    <w:tmpl w:val="912C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6022"/>
    <w:multiLevelType w:val="hybridMultilevel"/>
    <w:tmpl w:val="C6FAD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80C3D"/>
    <w:multiLevelType w:val="hybridMultilevel"/>
    <w:tmpl w:val="11621A96"/>
    <w:lvl w:ilvl="0" w:tplc="58D8B204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A65E6"/>
    <w:multiLevelType w:val="hybridMultilevel"/>
    <w:tmpl w:val="B0B0FB6C"/>
    <w:lvl w:ilvl="0" w:tplc="14DECC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8D86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10DF5"/>
    <w:multiLevelType w:val="hybridMultilevel"/>
    <w:tmpl w:val="5170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7FC4"/>
    <w:multiLevelType w:val="hybridMultilevel"/>
    <w:tmpl w:val="398E8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5FDC"/>
    <w:multiLevelType w:val="hybridMultilevel"/>
    <w:tmpl w:val="F6A81290"/>
    <w:lvl w:ilvl="0" w:tplc="36640D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53640"/>
    <w:multiLevelType w:val="hybridMultilevel"/>
    <w:tmpl w:val="E5B87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92277"/>
    <w:multiLevelType w:val="hybridMultilevel"/>
    <w:tmpl w:val="0EDE9AEE"/>
    <w:lvl w:ilvl="0" w:tplc="14DECC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72F3F"/>
    <w:multiLevelType w:val="hybridMultilevel"/>
    <w:tmpl w:val="898EA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776A9"/>
    <w:multiLevelType w:val="hybridMultilevel"/>
    <w:tmpl w:val="EB5E1D86"/>
    <w:lvl w:ilvl="0" w:tplc="076616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31AA7"/>
    <w:multiLevelType w:val="hybridMultilevel"/>
    <w:tmpl w:val="7D80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B65F3"/>
    <w:multiLevelType w:val="hybridMultilevel"/>
    <w:tmpl w:val="BF56CCD2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50337DA2"/>
    <w:multiLevelType w:val="hybridMultilevel"/>
    <w:tmpl w:val="FED02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82B2D"/>
    <w:multiLevelType w:val="hybridMultilevel"/>
    <w:tmpl w:val="150E0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03C3F"/>
    <w:multiLevelType w:val="hybridMultilevel"/>
    <w:tmpl w:val="0F04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53F07"/>
    <w:multiLevelType w:val="hybridMultilevel"/>
    <w:tmpl w:val="876800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312EA"/>
    <w:multiLevelType w:val="hybridMultilevel"/>
    <w:tmpl w:val="B448DE94"/>
    <w:lvl w:ilvl="0" w:tplc="B05AE38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D0DBD"/>
    <w:multiLevelType w:val="hybridMultilevel"/>
    <w:tmpl w:val="FE64C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640FB"/>
    <w:multiLevelType w:val="hybridMultilevel"/>
    <w:tmpl w:val="FED02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E0FF2"/>
    <w:multiLevelType w:val="hybridMultilevel"/>
    <w:tmpl w:val="229E5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5"/>
  </w:num>
  <w:num w:numId="5">
    <w:abstractNumId w:val="21"/>
  </w:num>
  <w:num w:numId="6">
    <w:abstractNumId w:val="16"/>
  </w:num>
  <w:num w:numId="7">
    <w:abstractNumId w:val="20"/>
  </w:num>
  <w:num w:numId="8">
    <w:abstractNumId w:val="26"/>
  </w:num>
  <w:num w:numId="9">
    <w:abstractNumId w:val="14"/>
  </w:num>
  <w:num w:numId="10">
    <w:abstractNumId w:val="23"/>
  </w:num>
  <w:num w:numId="11">
    <w:abstractNumId w:val="24"/>
  </w:num>
  <w:num w:numId="12">
    <w:abstractNumId w:val="1"/>
  </w:num>
  <w:num w:numId="13">
    <w:abstractNumId w:val="13"/>
  </w:num>
  <w:num w:numId="14">
    <w:abstractNumId w:val="0"/>
  </w:num>
  <w:num w:numId="15">
    <w:abstractNumId w:val="19"/>
  </w:num>
  <w:num w:numId="16">
    <w:abstractNumId w:val="6"/>
  </w:num>
  <w:num w:numId="17">
    <w:abstractNumId w:val="11"/>
  </w:num>
  <w:num w:numId="18">
    <w:abstractNumId w:val="22"/>
  </w:num>
  <w:num w:numId="19">
    <w:abstractNumId w:val="18"/>
  </w:num>
  <w:num w:numId="20">
    <w:abstractNumId w:val="27"/>
  </w:num>
  <w:num w:numId="21">
    <w:abstractNumId w:val="2"/>
  </w:num>
  <w:num w:numId="22">
    <w:abstractNumId w:val="3"/>
  </w:num>
  <w:num w:numId="23">
    <w:abstractNumId w:val="8"/>
  </w:num>
  <w:num w:numId="24">
    <w:abstractNumId w:val="25"/>
  </w:num>
  <w:num w:numId="25">
    <w:abstractNumId w:val="12"/>
  </w:num>
  <w:num w:numId="26">
    <w:abstractNumId w:val="7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3A8"/>
    <w:rsid w:val="00005DDD"/>
    <w:rsid w:val="00014765"/>
    <w:rsid w:val="0001649F"/>
    <w:rsid w:val="0005274D"/>
    <w:rsid w:val="000547FB"/>
    <w:rsid w:val="00062969"/>
    <w:rsid w:val="00063619"/>
    <w:rsid w:val="00070CB9"/>
    <w:rsid w:val="000822D2"/>
    <w:rsid w:val="000841B4"/>
    <w:rsid w:val="0008484E"/>
    <w:rsid w:val="000935B1"/>
    <w:rsid w:val="000A0ADA"/>
    <w:rsid w:val="000A425E"/>
    <w:rsid w:val="000D28C8"/>
    <w:rsid w:val="00100769"/>
    <w:rsid w:val="00105301"/>
    <w:rsid w:val="001058F4"/>
    <w:rsid w:val="001272CD"/>
    <w:rsid w:val="00130F7D"/>
    <w:rsid w:val="00136361"/>
    <w:rsid w:val="001423BB"/>
    <w:rsid w:val="0017387A"/>
    <w:rsid w:val="0018752C"/>
    <w:rsid w:val="00191CD4"/>
    <w:rsid w:val="00196273"/>
    <w:rsid w:val="00196C43"/>
    <w:rsid w:val="001971AA"/>
    <w:rsid w:val="001A1E50"/>
    <w:rsid w:val="001A3934"/>
    <w:rsid w:val="001A79D9"/>
    <w:rsid w:val="001C5A47"/>
    <w:rsid w:val="001C670D"/>
    <w:rsid w:val="001D7C87"/>
    <w:rsid w:val="001E3D23"/>
    <w:rsid w:val="001E4F41"/>
    <w:rsid w:val="00201488"/>
    <w:rsid w:val="0020698C"/>
    <w:rsid w:val="00206EB1"/>
    <w:rsid w:val="00223823"/>
    <w:rsid w:val="00235BFE"/>
    <w:rsid w:val="00241310"/>
    <w:rsid w:val="00243685"/>
    <w:rsid w:val="00257860"/>
    <w:rsid w:val="002578C1"/>
    <w:rsid w:val="00260014"/>
    <w:rsid w:val="00265647"/>
    <w:rsid w:val="002754E9"/>
    <w:rsid w:val="002757D7"/>
    <w:rsid w:val="00292C16"/>
    <w:rsid w:val="002B29FA"/>
    <w:rsid w:val="002B7386"/>
    <w:rsid w:val="002C5D89"/>
    <w:rsid w:val="002D13E0"/>
    <w:rsid w:val="002D3AF5"/>
    <w:rsid w:val="002D7545"/>
    <w:rsid w:val="002F4382"/>
    <w:rsid w:val="00301C74"/>
    <w:rsid w:val="0030491A"/>
    <w:rsid w:val="003054D4"/>
    <w:rsid w:val="00307111"/>
    <w:rsid w:val="00314C5A"/>
    <w:rsid w:val="00314E85"/>
    <w:rsid w:val="00316ECD"/>
    <w:rsid w:val="00331967"/>
    <w:rsid w:val="00331E5C"/>
    <w:rsid w:val="00341BA5"/>
    <w:rsid w:val="00343CC6"/>
    <w:rsid w:val="00344151"/>
    <w:rsid w:val="00344B29"/>
    <w:rsid w:val="0036676A"/>
    <w:rsid w:val="003700D7"/>
    <w:rsid w:val="00370A1F"/>
    <w:rsid w:val="00372B20"/>
    <w:rsid w:val="00382999"/>
    <w:rsid w:val="00385F64"/>
    <w:rsid w:val="00394801"/>
    <w:rsid w:val="003973E8"/>
    <w:rsid w:val="00397B5C"/>
    <w:rsid w:val="003A7C1B"/>
    <w:rsid w:val="003D04FE"/>
    <w:rsid w:val="003D255B"/>
    <w:rsid w:val="003D6ECD"/>
    <w:rsid w:val="003E4D77"/>
    <w:rsid w:val="003F5B71"/>
    <w:rsid w:val="00405376"/>
    <w:rsid w:val="00411604"/>
    <w:rsid w:val="00413DD6"/>
    <w:rsid w:val="00420383"/>
    <w:rsid w:val="00446507"/>
    <w:rsid w:val="00446F92"/>
    <w:rsid w:val="00451EA6"/>
    <w:rsid w:val="00455883"/>
    <w:rsid w:val="00461977"/>
    <w:rsid w:val="00462CFE"/>
    <w:rsid w:val="00471FFF"/>
    <w:rsid w:val="004752F9"/>
    <w:rsid w:val="00476EC3"/>
    <w:rsid w:val="004912C7"/>
    <w:rsid w:val="004A7815"/>
    <w:rsid w:val="004C392D"/>
    <w:rsid w:val="004D4BE9"/>
    <w:rsid w:val="004D5BD7"/>
    <w:rsid w:val="004E42BD"/>
    <w:rsid w:val="004F3DD8"/>
    <w:rsid w:val="0050588D"/>
    <w:rsid w:val="005070CD"/>
    <w:rsid w:val="00515557"/>
    <w:rsid w:val="00515A0F"/>
    <w:rsid w:val="00521391"/>
    <w:rsid w:val="005218AF"/>
    <w:rsid w:val="0052311C"/>
    <w:rsid w:val="00523CD0"/>
    <w:rsid w:val="005279F9"/>
    <w:rsid w:val="00527EB7"/>
    <w:rsid w:val="00532935"/>
    <w:rsid w:val="0053341B"/>
    <w:rsid w:val="005539F6"/>
    <w:rsid w:val="005836C9"/>
    <w:rsid w:val="005876EE"/>
    <w:rsid w:val="00590D95"/>
    <w:rsid w:val="00593648"/>
    <w:rsid w:val="00596317"/>
    <w:rsid w:val="005A5FBA"/>
    <w:rsid w:val="005A69EE"/>
    <w:rsid w:val="005C02B8"/>
    <w:rsid w:val="005D3D1C"/>
    <w:rsid w:val="005F0C8B"/>
    <w:rsid w:val="005F1BC0"/>
    <w:rsid w:val="005F7E07"/>
    <w:rsid w:val="00607516"/>
    <w:rsid w:val="00607EDE"/>
    <w:rsid w:val="00610E5D"/>
    <w:rsid w:val="00617AB8"/>
    <w:rsid w:val="0062426E"/>
    <w:rsid w:val="00633B05"/>
    <w:rsid w:val="00635DDF"/>
    <w:rsid w:val="00650CC1"/>
    <w:rsid w:val="00666C2F"/>
    <w:rsid w:val="00672FDA"/>
    <w:rsid w:val="00675928"/>
    <w:rsid w:val="006846EB"/>
    <w:rsid w:val="00684F3F"/>
    <w:rsid w:val="006947B9"/>
    <w:rsid w:val="006B3FFA"/>
    <w:rsid w:val="006B6967"/>
    <w:rsid w:val="006C766C"/>
    <w:rsid w:val="006E2D31"/>
    <w:rsid w:val="006F4735"/>
    <w:rsid w:val="00711AD8"/>
    <w:rsid w:val="00712263"/>
    <w:rsid w:val="007146B4"/>
    <w:rsid w:val="00715186"/>
    <w:rsid w:val="0071737F"/>
    <w:rsid w:val="0071783D"/>
    <w:rsid w:val="00731BE1"/>
    <w:rsid w:val="0074378C"/>
    <w:rsid w:val="00743CF2"/>
    <w:rsid w:val="0077294F"/>
    <w:rsid w:val="00774374"/>
    <w:rsid w:val="00775B07"/>
    <w:rsid w:val="00784A76"/>
    <w:rsid w:val="0079282A"/>
    <w:rsid w:val="007A6ADE"/>
    <w:rsid w:val="007A7BD4"/>
    <w:rsid w:val="007B3454"/>
    <w:rsid w:val="007C0419"/>
    <w:rsid w:val="007D0311"/>
    <w:rsid w:val="007D2293"/>
    <w:rsid w:val="007E28C8"/>
    <w:rsid w:val="007E41B8"/>
    <w:rsid w:val="007F203E"/>
    <w:rsid w:val="007F3437"/>
    <w:rsid w:val="00805778"/>
    <w:rsid w:val="008137D8"/>
    <w:rsid w:val="00814D02"/>
    <w:rsid w:val="00814EC4"/>
    <w:rsid w:val="00816980"/>
    <w:rsid w:val="00821C70"/>
    <w:rsid w:val="008242D9"/>
    <w:rsid w:val="00835959"/>
    <w:rsid w:val="00845D31"/>
    <w:rsid w:val="00847A73"/>
    <w:rsid w:val="008513D0"/>
    <w:rsid w:val="00852FCB"/>
    <w:rsid w:val="008556D3"/>
    <w:rsid w:val="008564A4"/>
    <w:rsid w:val="00871C26"/>
    <w:rsid w:val="00877FF8"/>
    <w:rsid w:val="0088047E"/>
    <w:rsid w:val="00890A5A"/>
    <w:rsid w:val="00892B00"/>
    <w:rsid w:val="008B15F6"/>
    <w:rsid w:val="008B3D53"/>
    <w:rsid w:val="008B420A"/>
    <w:rsid w:val="008C4469"/>
    <w:rsid w:val="008C6C6F"/>
    <w:rsid w:val="008D0407"/>
    <w:rsid w:val="008D2036"/>
    <w:rsid w:val="008D3CE3"/>
    <w:rsid w:val="008D631F"/>
    <w:rsid w:val="008E0026"/>
    <w:rsid w:val="008E627E"/>
    <w:rsid w:val="008F641F"/>
    <w:rsid w:val="008F710A"/>
    <w:rsid w:val="00902899"/>
    <w:rsid w:val="009030E2"/>
    <w:rsid w:val="00913814"/>
    <w:rsid w:val="00916A6E"/>
    <w:rsid w:val="00941107"/>
    <w:rsid w:val="00941112"/>
    <w:rsid w:val="009415C2"/>
    <w:rsid w:val="00945F75"/>
    <w:rsid w:val="00964BE3"/>
    <w:rsid w:val="00966582"/>
    <w:rsid w:val="00970CE3"/>
    <w:rsid w:val="0097485C"/>
    <w:rsid w:val="009911C8"/>
    <w:rsid w:val="00995069"/>
    <w:rsid w:val="009A7FDC"/>
    <w:rsid w:val="009B3507"/>
    <w:rsid w:val="009C72EE"/>
    <w:rsid w:val="009E21A3"/>
    <w:rsid w:val="009E6D9B"/>
    <w:rsid w:val="009F00F5"/>
    <w:rsid w:val="009F7C15"/>
    <w:rsid w:val="00A0137A"/>
    <w:rsid w:val="00A067A7"/>
    <w:rsid w:val="00A1772B"/>
    <w:rsid w:val="00A25F0C"/>
    <w:rsid w:val="00A304EE"/>
    <w:rsid w:val="00A36CC1"/>
    <w:rsid w:val="00A43CF7"/>
    <w:rsid w:val="00A5180D"/>
    <w:rsid w:val="00AA5108"/>
    <w:rsid w:val="00AA5C59"/>
    <w:rsid w:val="00AA627F"/>
    <w:rsid w:val="00AB5912"/>
    <w:rsid w:val="00AC0963"/>
    <w:rsid w:val="00AC18B2"/>
    <w:rsid w:val="00AC348C"/>
    <w:rsid w:val="00AC6536"/>
    <w:rsid w:val="00AD6801"/>
    <w:rsid w:val="00AE0B9A"/>
    <w:rsid w:val="00AF5A6C"/>
    <w:rsid w:val="00AF60A2"/>
    <w:rsid w:val="00AF6B46"/>
    <w:rsid w:val="00B223A8"/>
    <w:rsid w:val="00B23C1D"/>
    <w:rsid w:val="00B32269"/>
    <w:rsid w:val="00B32F31"/>
    <w:rsid w:val="00B524A6"/>
    <w:rsid w:val="00B524EA"/>
    <w:rsid w:val="00B54E2B"/>
    <w:rsid w:val="00B636F2"/>
    <w:rsid w:val="00B6552E"/>
    <w:rsid w:val="00B65E2F"/>
    <w:rsid w:val="00B70AE5"/>
    <w:rsid w:val="00B80020"/>
    <w:rsid w:val="00B874B2"/>
    <w:rsid w:val="00B91AF6"/>
    <w:rsid w:val="00B92338"/>
    <w:rsid w:val="00BA62F6"/>
    <w:rsid w:val="00BA67FA"/>
    <w:rsid w:val="00BB2B25"/>
    <w:rsid w:val="00BC2475"/>
    <w:rsid w:val="00BD0789"/>
    <w:rsid w:val="00BD2BED"/>
    <w:rsid w:val="00BD2D4D"/>
    <w:rsid w:val="00BE42EB"/>
    <w:rsid w:val="00BF78E2"/>
    <w:rsid w:val="00C02817"/>
    <w:rsid w:val="00C105DC"/>
    <w:rsid w:val="00C11080"/>
    <w:rsid w:val="00C15181"/>
    <w:rsid w:val="00C16683"/>
    <w:rsid w:val="00C3798B"/>
    <w:rsid w:val="00C413AE"/>
    <w:rsid w:val="00C41885"/>
    <w:rsid w:val="00C639F5"/>
    <w:rsid w:val="00C706DD"/>
    <w:rsid w:val="00C70AAC"/>
    <w:rsid w:val="00C7374D"/>
    <w:rsid w:val="00C7789F"/>
    <w:rsid w:val="00C802B1"/>
    <w:rsid w:val="00C909A7"/>
    <w:rsid w:val="00CA1614"/>
    <w:rsid w:val="00CA2892"/>
    <w:rsid w:val="00CA722F"/>
    <w:rsid w:val="00CB0274"/>
    <w:rsid w:val="00CB077A"/>
    <w:rsid w:val="00CB2310"/>
    <w:rsid w:val="00CB29FA"/>
    <w:rsid w:val="00CB66E1"/>
    <w:rsid w:val="00CC08CA"/>
    <w:rsid w:val="00CC13ED"/>
    <w:rsid w:val="00CC6BDF"/>
    <w:rsid w:val="00CD70A1"/>
    <w:rsid w:val="00D01BAF"/>
    <w:rsid w:val="00D10D67"/>
    <w:rsid w:val="00D11AFE"/>
    <w:rsid w:val="00D1340A"/>
    <w:rsid w:val="00D21DD0"/>
    <w:rsid w:val="00D232AD"/>
    <w:rsid w:val="00D271A8"/>
    <w:rsid w:val="00D31BB2"/>
    <w:rsid w:val="00D4711F"/>
    <w:rsid w:val="00D61C32"/>
    <w:rsid w:val="00D6397A"/>
    <w:rsid w:val="00D7543F"/>
    <w:rsid w:val="00D76814"/>
    <w:rsid w:val="00D86D93"/>
    <w:rsid w:val="00D945C4"/>
    <w:rsid w:val="00DA7398"/>
    <w:rsid w:val="00DC0C6F"/>
    <w:rsid w:val="00DD5C39"/>
    <w:rsid w:val="00DE009E"/>
    <w:rsid w:val="00DE24A5"/>
    <w:rsid w:val="00DF0D98"/>
    <w:rsid w:val="00DF249E"/>
    <w:rsid w:val="00DF2CB1"/>
    <w:rsid w:val="00DF30FB"/>
    <w:rsid w:val="00DF5F0F"/>
    <w:rsid w:val="00E0332A"/>
    <w:rsid w:val="00E2790D"/>
    <w:rsid w:val="00E4182B"/>
    <w:rsid w:val="00E4548D"/>
    <w:rsid w:val="00E615BA"/>
    <w:rsid w:val="00E64A4D"/>
    <w:rsid w:val="00E814D7"/>
    <w:rsid w:val="00EA1677"/>
    <w:rsid w:val="00EA1ACC"/>
    <w:rsid w:val="00EB5502"/>
    <w:rsid w:val="00EB7ADB"/>
    <w:rsid w:val="00ED12BE"/>
    <w:rsid w:val="00EE6465"/>
    <w:rsid w:val="00EF4D29"/>
    <w:rsid w:val="00EF6DEF"/>
    <w:rsid w:val="00F02255"/>
    <w:rsid w:val="00F03498"/>
    <w:rsid w:val="00F03499"/>
    <w:rsid w:val="00F04043"/>
    <w:rsid w:val="00F1471C"/>
    <w:rsid w:val="00F2606A"/>
    <w:rsid w:val="00F33654"/>
    <w:rsid w:val="00F61ED0"/>
    <w:rsid w:val="00F7587E"/>
    <w:rsid w:val="00F7701B"/>
    <w:rsid w:val="00F87D8B"/>
    <w:rsid w:val="00FB0F76"/>
    <w:rsid w:val="00FC4544"/>
    <w:rsid w:val="00FD0FB6"/>
    <w:rsid w:val="00FE7967"/>
    <w:rsid w:val="00FF5F61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C7BEFD"/>
  <w15:docId w15:val="{6EEAF4AE-57EE-43E1-B688-327DDE1B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717E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717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717E"/>
  </w:style>
  <w:style w:type="paragraph" w:styleId="EnvelopeAddress">
    <w:name w:val="envelope address"/>
    <w:basedOn w:val="Normal"/>
    <w:rsid w:val="00FF717E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D01B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A6ADE"/>
    <w:pPr>
      <w:ind w:left="720"/>
    </w:pPr>
  </w:style>
  <w:style w:type="character" w:styleId="Hyperlink">
    <w:name w:val="Hyperlink"/>
    <w:basedOn w:val="DefaultParagraphFont"/>
    <w:uiPriority w:val="99"/>
    <w:unhideWhenUsed/>
    <w:rsid w:val="00B3226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23CD0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3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CD0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650CC1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50CC1"/>
    <w:rPr>
      <w:rFonts w:ascii="Arial" w:hAnsi="Arial" w:cs="Arial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63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9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E670-30B1-4412-B15F-08D427B7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3092</TotalTime>
  <Pages>3</Pages>
  <Words>1048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 of  MEETING_</vt:lpstr>
    </vt:vector>
  </TitlesOfParts>
  <Company>Hewlett-Packard Company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 of  MEETING_</dc:title>
  <dc:subject/>
  <dc:creator>Office</dc:creator>
  <cp:keywords/>
  <dc:description/>
  <cp:lastModifiedBy>Office</cp:lastModifiedBy>
  <cp:revision>16</cp:revision>
  <cp:lastPrinted>2017-11-21T10:52:00Z</cp:lastPrinted>
  <dcterms:created xsi:type="dcterms:W3CDTF">2018-06-22T15:40:00Z</dcterms:created>
  <dcterms:modified xsi:type="dcterms:W3CDTF">2018-11-26T16:01:00Z</dcterms:modified>
</cp:coreProperties>
</file>